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3FDED" w14:textId="7E904932" w:rsidR="006B518A" w:rsidRDefault="006B518A" w:rsidP="006B518A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652AF3">
        <w:rPr>
          <w:rFonts w:ascii="Garamond" w:eastAsia="Times New Roman" w:hAnsi="Garamond" w:cs="Times New Roman"/>
          <w:b/>
          <w:sz w:val="24"/>
          <w:szCs w:val="24"/>
          <w:lang w:eastAsia="hu-HU"/>
        </w:rPr>
        <w:t>Osztály:</w:t>
      </w:r>
      <w:r>
        <w:rPr>
          <w:rFonts w:ascii="Garamond" w:eastAsia="Times New Roman" w:hAnsi="Garamond" w:cs="Times New Roman"/>
          <w:b/>
          <w:sz w:val="24"/>
          <w:szCs w:val="24"/>
          <w:lang w:eastAsia="hu-HU"/>
        </w:rPr>
        <w:t>1</w:t>
      </w:r>
      <w:r w:rsidR="007E35FF">
        <w:rPr>
          <w:rFonts w:ascii="Garamond" w:eastAsia="Times New Roman" w:hAnsi="Garamond" w:cs="Times New Roman"/>
          <w:b/>
          <w:sz w:val="24"/>
          <w:szCs w:val="24"/>
          <w:lang w:eastAsia="hu-HU"/>
        </w:rPr>
        <w:t>1</w:t>
      </w:r>
      <w:r w:rsidR="00113F4D">
        <w:rPr>
          <w:rFonts w:ascii="Garamond" w:eastAsia="Times New Roman" w:hAnsi="Garamond" w:cs="Times New Roman"/>
          <w:b/>
          <w:sz w:val="24"/>
          <w:szCs w:val="24"/>
          <w:lang w:eastAsia="hu-HU"/>
        </w:rPr>
        <w:t>.</w:t>
      </w:r>
      <w:r w:rsidR="0085516F">
        <w:rPr>
          <w:rFonts w:ascii="Garamond" w:eastAsia="Times New Roman" w:hAnsi="Garamond" w:cs="Times New Roman"/>
          <w:b/>
          <w:sz w:val="24"/>
          <w:szCs w:val="24"/>
          <w:lang w:eastAsia="hu-HU"/>
        </w:rPr>
        <w:t>B</w:t>
      </w:r>
      <w:r w:rsidR="00B637DD">
        <w:rPr>
          <w:rFonts w:ascii="Garamond" w:eastAsia="Times New Roman" w:hAnsi="Garamond" w:cs="Times New Roman"/>
          <w:b/>
          <w:sz w:val="24"/>
          <w:szCs w:val="24"/>
          <w:lang w:eastAsia="hu-HU"/>
        </w:rPr>
        <w:br/>
      </w:r>
      <w:r w:rsidRPr="00652AF3">
        <w:rPr>
          <w:rFonts w:ascii="Garamond" w:eastAsia="Times New Roman" w:hAnsi="Garamond" w:cs="Times New Roman"/>
          <w:b/>
          <w:sz w:val="24"/>
          <w:szCs w:val="24"/>
          <w:lang w:eastAsia="hu-HU"/>
        </w:rPr>
        <w:t>Heti óraszám:</w:t>
      </w:r>
      <w:r w:rsidR="00A049F9">
        <w:rPr>
          <w:rFonts w:ascii="Garamond" w:eastAsia="Times New Roman" w:hAnsi="Garamond" w:cs="Times New Roman"/>
          <w:b/>
          <w:sz w:val="24"/>
          <w:szCs w:val="24"/>
          <w:lang w:eastAsia="hu-HU"/>
        </w:rPr>
        <w:t xml:space="preserve"> </w:t>
      </w:r>
      <w:r>
        <w:rPr>
          <w:rFonts w:ascii="Garamond" w:eastAsia="Times New Roman" w:hAnsi="Garamond" w:cs="Times New Roman"/>
          <w:b/>
          <w:sz w:val="24"/>
          <w:szCs w:val="24"/>
          <w:lang w:eastAsia="hu-HU"/>
        </w:rPr>
        <w:t>2</w:t>
      </w:r>
    </w:p>
    <w:p w14:paraId="27B12E10" w14:textId="77777777" w:rsidR="006B518A" w:rsidRDefault="006B518A" w:rsidP="006B518A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652AF3">
        <w:rPr>
          <w:rFonts w:ascii="Garamond" w:eastAsia="Times New Roman" w:hAnsi="Garamond" w:cs="Times New Roman"/>
          <w:b/>
          <w:sz w:val="24"/>
          <w:szCs w:val="24"/>
          <w:lang w:eastAsia="hu-HU"/>
        </w:rPr>
        <w:t xml:space="preserve">Tankönyv: </w:t>
      </w:r>
      <w:r w:rsidRPr="006B518A">
        <w:rPr>
          <w:rFonts w:ascii="Garamond" w:eastAsia="Times New Roman" w:hAnsi="Garamond" w:cs="Times New Roman"/>
          <w:b/>
          <w:sz w:val="24"/>
          <w:szCs w:val="24"/>
          <w:lang w:eastAsia="hu-HU"/>
        </w:rPr>
        <w:t xml:space="preserve">Dégen Csaba, </w:t>
      </w:r>
      <w:proofErr w:type="spellStart"/>
      <w:r w:rsidR="007E35FF" w:rsidRPr="007E35FF">
        <w:rPr>
          <w:rFonts w:ascii="Garamond" w:eastAsia="Times New Roman" w:hAnsi="Garamond" w:cs="Times New Roman"/>
          <w:b/>
          <w:sz w:val="24"/>
          <w:szCs w:val="24"/>
          <w:lang w:eastAsia="hu-HU"/>
        </w:rPr>
        <w:t>Elblinger</w:t>
      </w:r>
      <w:proofErr w:type="spellEnd"/>
      <w:r w:rsidR="007E35FF" w:rsidRPr="007E35FF">
        <w:rPr>
          <w:rFonts w:ascii="Garamond" w:eastAsia="Times New Roman" w:hAnsi="Garamond" w:cs="Times New Roman"/>
          <w:b/>
          <w:sz w:val="24"/>
          <w:szCs w:val="24"/>
          <w:lang w:eastAsia="hu-HU"/>
        </w:rPr>
        <w:t xml:space="preserve"> Ferenc</w:t>
      </w:r>
      <w:r w:rsidRPr="006B518A">
        <w:rPr>
          <w:rFonts w:ascii="Garamond" w:eastAsia="Times New Roman" w:hAnsi="Garamond" w:cs="Times New Roman"/>
          <w:b/>
          <w:sz w:val="24"/>
          <w:szCs w:val="24"/>
          <w:lang w:eastAsia="hu-HU"/>
        </w:rPr>
        <w:t xml:space="preserve">, </w:t>
      </w:r>
      <w:r w:rsidR="007E35FF" w:rsidRPr="007E35FF">
        <w:rPr>
          <w:rFonts w:ascii="Garamond" w:eastAsia="Times New Roman" w:hAnsi="Garamond" w:cs="Times New Roman"/>
          <w:b/>
          <w:sz w:val="24"/>
          <w:szCs w:val="24"/>
          <w:lang w:eastAsia="hu-HU"/>
        </w:rPr>
        <w:t xml:space="preserve">Simon Péter </w:t>
      </w:r>
      <w:r w:rsidRPr="006B518A">
        <w:rPr>
          <w:rFonts w:ascii="Garamond" w:eastAsia="Times New Roman" w:hAnsi="Garamond" w:cs="Times New Roman"/>
          <w:b/>
          <w:sz w:val="24"/>
          <w:szCs w:val="24"/>
          <w:lang w:eastAsia="hu-HU"/>
        </w:rPr>
        <w:t>Fizika 1</w:t>
      </w:r>
      <w:r w:rsidR="007E35FF">
        <w:rPr>
          <w:rFonts w:ascii="Garamond" w:eastAsia="Times New Roman" w:hAnsi="Garamond" w:cs="Times New Roman"/>
          <w:b/>
          <w:sz w:val="24"/>
          <w:szCs w:val="24"/>
          <w:lang w:eastAsia="hu-HU"/>
        </w:rPr>
        <w:t>1</w:t>
      </w:r>
      <w:r w:rsidRPr="006B518A">
        <w:rPr>
          <w:rFonts w:ascii="Garamond" w:eastAsia="Times New Roman" w:hAnsi="Garamond" w:cs="Times New Roman"/>
          <w:b/>
          <w:sz w:val="24"/>
          <w:szCs w:val="24"/>
          <w:lang w:eastAsia="hu-HU"/>
        </w:rPr>
        <w:t>. a gimnáziumok számára</w:t>
      </w:r>
      <w:r w:rsidRPr="006B518A">
        <w:t xml:space="preserve"> </w:t>
      </w:r>
      <w:r w:rsidRPr="006B518A">
        <w:rPr>
          <w:rFonts w:ascii="Garamond" w:eastAsia="Times New Roman" w:hAnsi="Garamond" w:cs="Times New Roman"/>
          <w:b/>
          <w:sz w:val="24"/>
          <w:szCs w:val="24"/>
          <w:lang w:eastAsia="hu-HU"/>
        </w:rPr>
        <w:t>NT-17</w:t>
      </w:r>
      <w:r w:rsidR="007E35FF">
        <w:rPr>
          <w:rFonts w:ascii="Garamond" w:eastAsia="Times New Roman" w:hAnsi="Garamond" w:cs="Times New Roman"/>
          <w:b/>
          <w:sz w:val="24"/>
          <w:szCs w:val="24"/>
          <w:lang w:eastAsia="hu-HU"/>
        </w:rPr>
        <w:t>3</w:t>
      </w:r>
      <w:r w:rsidRPr="006B518A">
        <w:rPr>
          <w:rFonts w:ascii="Garamond" w:eastAsia="Times New Roman" w:hAnsi="Garamond" w:cs="Times New Roman"/>
          <w:b/>
          <w:sz w:val="24"/>
          <w:szCs w:val="24"/>
          <w:lang w:eastAsia="hu-HU"/>
        </w:rPr>
        <w:t>05</w:t>
      </w:r>
      <w:r>
        <w:rPr>
          <w:rFonts w:ascii="Garamond" w:eastAsia="Times New Roman" w:hAnsi="Garamond" w:cs="Times New Roman"/>
          <w:b/>
          <w:sz w:val="24"/>
          <w:szCs w:val="24"/>
          <w:lang w:eastAsia="hu-HU"/>
        </w:rPr>
        <w:t xml:space="preserve"> </w:t>
      </w:r>
    </w:p>
    <w:p w14:paraId="5340E1CB" w14:textId="2DA8062F" w:rsidR="006B518A" w:rsidRPr="00652AF3" w:rsidRDefault="006B518A" w:rsidP="006B518A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652AF3">
        <w:rPr>
          <w:rFonts w:ascii="Garamond" w:eastAsia="Times New Roman" w:hAnsi="Garamond" w:cs="Times New Roman"/>
          <w:b/>
          <w:sz w:val="24"/>
          <w:szCs w:val="24"/>
          <w:lang w:eastAsia="hu-HU"/>
        </w:rPr>
        <w:t xml:space="preserve">Tanár: </w:t>
      </w:r>
      <w:r w:rsidR="00A049F9">
        <w:rPr>
          <w:rFonts w:ascii="Garamond" w:eastAsia="Times New Roman" w:hAnsi="Garamond" w:cs="Times New Roman"/>
          <w:b/>
          <w:sz w:val="24"/>
          <w:szCs w:val="24"/>
          <w:lang w:eastAsia="hu-HU"/>
        </w:rPr>
        <w:t>Vitkóczi Fanni</w:t>
      </w:r>
    </w:p>
    <w:p w14:paraId="0CE71AF9" w14:textId="2B2E3AFD" w:rsidR="006B518A" w:rsidRPr="009769EA" w:rsidRDefault="006B518A" w:rsidP="009769EA">
      <w:pPr>
        <w:tabs>
          <w:tab w:val="left" w:pos="825"/>
          <w:tab w:val="left" w:pos="985"/>
          <w:tab w:val="left" w:pos="2392"/>
          <w:tab w:val="left" w:pos="4119"/>
          <w:tab w:val="left" w:pos="5952"/>
          <w:tab w:val="left" w:pos="7506"/>
          <w:tab w:val="left" w:pos="9033"/>
          <w:tab w:val="left" w:pos="9212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652AF3">
        <w:rPr>
          <w:rFonts w:ascii="Garamond" w:eastAsia="Times New Roman" w:hAnsi="Garamond" w:cs="Times New Roman"/>
          <w:b/>
          <w:sz w:val="24"/>
          <w:szCs w:val="24"/>
          <w:lang w:eastAsia="hu-HU"/>
        </w:rPr>
        <w:t xml:space="preserve">Az értékelés, számonkérés rendszere: </w:t>
      </w:r>
      <w:proofErr w:type="spellStart"/>
      <w:r w:rsidRPr="009769EA">
        <w:rPr>
          <w:rFonts w:ascii="Garamond" w:eastAsia="Times New Roman" w:hAnsi="Garamond" w:cs="Times New Roman"/>
          <w:sz w:val="24"/>
          <w:szCs w:val="24"/>
          <w:lang w:eastAsia="hu-HU"/>
        </w:rPr>
        <w:t>Kahoot</w:t>
      </w:r>
      <w:proofErr w:type="spellEnd"/>
      <w:r w:rsidRPr="009769EA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, vagy Google </w:t>
      </w:r>
      <w:proofErr w:type="spellStart"/>
      <w:r w:rsidRPr="009769EA">
        <w:rPr>
          <w:rFonts w:ascii="Garamond" w:eastAsia="Times New Roman" w:hAnsi="Garamond" w:cs="Times New Roman"/>
          <w:sz w:val="24"/>
          <w:szCs w:val="24"/>
          <w:lang w:eastAsia="hu-HU"/>
        </w:rPr>
        <w:t>forms</w:t>
      </w:r>
      <w:proofErr w:type="spellEnd"/>
      <w:r w:rsidRPr="009769EA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alapú mobilos tesztek, klasszikus szöveges feladatok</w:t>
      </w:r>
      <w:r w:rsidR="009769EA" w:rsidRPr="009769EA">
        <w:rPr>
          <w:rFonts w:ascii="Garamond" w:eastAsia="Times New Roman" w:hAnsi="Garamond" w:cs="Times New Roman"/>
          <w:sz w:val="24"/>
          <w:szCs w:val="24"/>
          <w:lang w:eastAsia="hu-HU"/>
        </w:rPr>
        <w:t>, bemutató előadások a csoporttársaknak</w:t>
      </w:r>
      <w:r w:rsidR="008D57FE">
        <w:rPr>
          <w:rFonts w:ascii="Garamond" w:eastAsia="Times New Roman" w:hAnsi="Garamond" w:cs="Times New Roman"/>
          <w:sz w:val="24"/>
          <w:szCs w:val="24"/>
          <w:lang w:eastAsia="hu-HU"/>
        </w:rPr>
        <w:t>, füzetvezetés értékelése</w:t>
      </w:r>
      <w:r w:rsidRPr="009769EA">
        <w:rPr>
          <w:rFonts w:ascii="Garamond" w:eastAsia="Times New Roman" w:hAnsi="Garamond" w:cs="Times New Roman"/>
          <w:sz w:val="24"/>
          <w:szCs w:val="24"/>
          <w:lang w:eastAsia="hu-HU"/>
        </w:rPr>
        <w:t>. Minimum havi két jegy</w:t>
      </w:r>
    </w:p>
    <w:p w14:paraId="19027A22" w14:textId="77777777" w:rsidR="006B518A" w:rsidRPr="00652AF3" w:rsidRDefault="006B518A" w:rsidP="006B518A">
      <w:pPr>
        <w:tabs>
          <w:tab w:val="left" w:pos="825"/>
          <w:tab w:val="left" w:pos="985"/>
          <w:tab w:val="left" w:pos="2392"/>
          <w:tab w:val="left" w:pos="4119"/>
          <w:tab w:val="left" w:pos="5952"/>
          <w:tab w:val="left" w:pos="7506"/>
          <w:tab w:val="left" w:pos="9033"/>
          <w:tab w:val="left" w:pos="9212"/>
        </w:tabs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652AF3">
        <w:rPr>
          <w:rFonts w:ascii="Garamond" w:eastAsia="Times New Roman" w:hAnsi="Garamond" w:cs="Times New Roman"/>
          <w:b/>
          <w:sz w:val="24"/>
          <w:szCs w:val="24"/>
          <w:lang w:eastAsia="hu-HU"/>
        </w:rPr>
        <w:t xml:space="preserve">Tanítási gyakorlat </w:t>
      </w:r>
      <w:r w:rsidRPr="00652AF3">
        <w:rPr>
          <w:rFonts w:ascii="Garamond" w:eastAsia="Times New Roman" w:hAnsi="Garamond" w:cs="Times New Roman"/>
          <w:sz w:val="24"/>
          <w:szCs w:val="24"/>
          <w:lang w:eastAsia="hu-HU"/>
        </w:rPr>
        <w:t>(ha a csoportban jelölt is tanít)</w:t>
      </w:r>
      <w:r w:rsidRPr="00652AF3">
        <w:rPr>
          <w:rFonts w:ascii="Garamond" w:eastAsia="Times New Roman" w:hAnsi="Garamond" w:cs="Times New Roman"/>
          <w:b/>
          <w:sz w:val="24"/>
          <w:szCs w:val="24"/>
          <w:lang w:eastAsia="hu-HU"/>
        </w:rPr>
        <w:t xml:space="preserve">: </w:t>
      </w:r>
      <w:r>
        <w:rPr>
          <w:rFonts w:ascii="Garamond" w:eastAsia="Times New Roman" w:hAnsi="Garamond" w:cs="Times New Roman"/>
          <w:b/>
          <w:sz w:val="24"/>
          <w:szCs w:val="24"/>
          <w:lang w:eastAsia="hu-HU"/>
        </w:rPr>
        <w:t>X</w:t>
      </w:r>
    </w:p>
    <w:p w14:paraId="0F141C42" w14:textId="77777777" w:rsidR="006B518A" w:rsidRPr="00652AF3" w:rsidRDefault="006B518A" w:rsidP="006B518A">
      <w:pPr>
        <w:tabs>
          <w:tab w:val="left" w:pos="825"/>
          <w:tab w:val="left" w:pos="985"/>
          <w:tab w:val="left" w:pos="2392"/>
          <w:tab w:val="left" w:pos="4119"/>
          <w:tab w:val="left" w:pos="5952"/>
          <w:tab w:val="left" w:pos="7506"/>
          <w:tab w:val="left" w:pos="9033"/>
          <w:tab w:val="left" w:pos="9212"/>
        </w:tabs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652AF3">
        <w:rPr>
          <w:rFonts w:ascii="Garamond" w:eastAsia="Times New Roman" w:hAnsi="Garamond" w:cs="Times New Roman"/>
          <w:b/>
          <w:sz w:val="24"/>
          <w:szCs w:val="24"/>
          <w:lang w:eastAsia="hu-HU"/>
        </w:rPr>
        <w:t xml:space="preserve">A témahétről és a projekthétről </w:t>
      </w:r>
      <w:r w:rsidRPr="00652AF3">
        <w:rPr>
          <w:rFonts w:ascii="Garamond" w:eastAsia="Times New Roman" w:hAnsi="Garamond" w:cs="Times New Roman"/>
          <w:sz w:val="24"/>
          <w:szCs w:val="24"/>
          <w:lang w:eastAsia="hu-HU"/>
        </w:rPr>
        <w:t>(ha lesz ilyen)</w:t>
      </w:r>
      <w:r w:rsidRPr="00652AF3">
        <w:rPr>
          <w:rFonts w:ascii="Garamond" w:eastAsia="Times New Roman" w:hAnsi="Garamond" w:cs="Times New Roman"/>
          <w:b/>
          <w:sz w:val="24"/>
          <w:szCs w:val="24"/>
          <w:lang w:eastAsia="hu-HU"/>
        </w:rPr>
        <w:t xml:space="preserve">: </w:t>
      </w:r>
      <w:r>
        <w:rPr>
          <w:rFonts w:ascii="Garamond" w:eastAsia="Times New Roman" w:hAnsi="Garamond" w:cs="Times New Roman"/>
          <w:b/>
          <w:sz w:val="24"/>
          <w:szCs w:val="24"/>
          <w:lang w:eastAsia="hu-HU"/>
        </w:rPr>
        <w:t>X</w:t>
      </w:r>
    </w:p>
    <w:p w14:paraId="118CC268" w14:textId="77777777" w:rsidR="006B518A" w:rsidRPr="006B518A" w:rsidRDefault="006B518A" w:rsidP="006B518A">
      <w:pP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652AF3">
        <w:rPr>
          <w:rFonts w:ascii="Garamond" w:eastAsia="Times New Roman" w:hAnsi="Garamond" w:cs="Times New Roman"/>
          <w:b/>
          <w:sz w:val="24"/>
          <w:szCs w:val="24"/>
          <w:lang w:eastAsia="hu-HU"/>
        </w:rPr>
        <w:t xml:space="preserve">Felhasznált segédanyagok, linkek: </w:t>
      </w:r>
      <w:r w:rsidR="007E35FF">
        <w:rPr>
          <w:rFonts w:ascii="Garamond" w:eastAsia="Times New Roman" w:hAnsi="Garamond" w:cs="Times New Roman"/>
          <w:b/>
          <w:sz w:val="24"/>
          <w:szCs w:val="24"/>
          <w:lang w:eastAsia="hu-HU"/>
        </w:rPr>
        <w:t>NT-173</w:t>
      </w:r>
      <w:r w:rsidRPr="006B518A">
        <w:rPr>
          <w:rFonts w:ascii="Garamond" w:eastAsia="Times New Roman" w:hAnsi="Garamond" w:cs="Times New Roman"/>
          <w:b/>
          <w:sz w:val="24"/>
          <w:szCs w:val="24"/>
          <w:lang w:eastAsia="hu-HU"/>
        </w:rPr>
        <w:t>05 Fizika 1</w:t>
      </w:r>
      <w:r w:rsidR="007E35FF">
        <w:rPr>
          <w:rFonts w:ascii="Garamond" w:eastAsia="Times New Roman" w:hAnsi="Garamond" w:cs="Times New Roman"/>
          <w:b/>
          <w:sz w:val="24"/>
          <w:szCs w:val="24"/>
          <w:lang w:eastAsia="hu-HU"/>
        </w:rPr>
        <w:t>1</w:t>
      </w:r>
      <w:r w:rsidRPr="006B518A">
        <w:rPr>
          <w:rFonts w:ascii="Garamond" w:eastAsia="Times New Roman" w:hAnsi="Garamond" w:cs="Times New Roman"/>
          <w:b/>
          <w:sz w:val="24"/>
          <w:szCs w:val="24"/>
          <w:lang w:eastAsia="hu-HU"/>
        </w:rPr>
        <w:t>. (Fedezd fel a világot!)</w:t>
      </w:r>
    </w:p>
    <w:p w14:paraId="600ACC9F" w14:textId="41492102" w:rsidR="006B518A" w:rsidRDefault="006B518A" w:rsidP="006B518A">
      <w:pP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6B518A">
        <w:rPr>
          <w:rFonts w:ascii="Garamond" w:eastAsia="Times New Roman" w:hAnsi="Garamond" w:cs="Times New Roman"/>
          <w:b/>
          <w:sz w:val="24"/>
          <w:szCs w:val="24"/>
          <w:lang w:eastAsia="hu-HU"/>
        </w:rPr>
        <w:t>Tanmenet</w:t>
      </w:r>
    </w:p>
    <w:p w14:paraId="1958DC7C" w14:textId="77777777" w:rsidR="007E35FF" w:rsidRPr="00F96424" w:rsidRDefault="007E35FF" w:rsidP="007E35FF">
      <w:pPr>
        <w:pStyle w:val="Default"/>
      </w:pPr>
    </w:p>
    <w:tbl>
      <w:tblPr>
        <w:tblStyle w:val="Rcsostblzat"/>
        <w:tblW w:w="5400" w:type="pct"/>
        <w:tblLayout w:type="fixed"/>
        <w:tblLook w:val="04A0" w:firstRow="1" w:lastRow="0" w:firstColumn="1" w:lastColumn="0" w:noHBand="0" w:noVBand="1"/>
      </w:tblPr>
      <w:tblGrid>
        <w:gridCol w:w="783"/>
        <w:gridCol w:w="16"/>
        <w:gridCol w:w="2445"/>
        <w:gridCol w:w="51"/>
        <w:gridCol w:w="35"/>
        <w:gridCol w:w="2770"/>
        <w:gridCol w:w="70"/>
        <w:gridCol w:w="6"/>
        <w:gridCol w:w="23"/>
        <w:gridCol w:w="65"/>
        <w:gridCol w:w="3480"/>
        <w:gridCol w:w="43"/>
      </w:tblGrid>
      <w:tr w:rsidR="007E35FF" w:rsidRPr="00F96424" w14:paraId="4ED0487B" w14:textId="77777777" w:rsidTr="00EB19E7">
        <w:trPr>
          <w:gridAfter w:val="1"/>
          <w:wAfter w:w="22" w:type="pct"/>
          <w:trHeight w:val="297"/>
        </w:trPr>
        <w:tc>
          <w:tcPr>
            <w:tcW w:w="400" w:type="pct"/>
          </w:tcPr>
          <w:p w14:paraId="010F4A08" w14:textId="77777777" w:rsidR="007E35FF" w:rsidRPr="00F96424" w:rsidRDefault="007E35FF" w:rsidP="00EB19E7">
            <w:pPr>
              <w:pStyle w:val="Default"/>
            </w:pPr>
            <w:r w:rsidRPr="00F96424">
              <w:rPr>
                <w:b/>
                <w:bCs/>
              </w:rPr>
              <w:t xml:space="preserve">Óra-szám </w:t>
            </w:r>
          </w:p>
        </w:tc>
        <w:tc>
          <w:tcPr>
            <w:tcW w:w="1257" w:type="pct"/>
            <w:gridSpan w:val="2"/>
          </w:tcPr>
          <w:p w14:paraId="4297C53C" w14:textId="77777777" w:rsidR="007E35FF" w:rsidRPr="00F96424" w:rsidRDefault="007E35FF" w:rsidP="00EB19E7">
            <w:pPr>
              <w:pStyle w:val="Default"/>
            </w:pPr>
            <w:r w:rsidRPr="00F96424">
              <w:rPr>
                <w:b/>
                <w:bCs/>
              </w:rPr>
              <w:t xml:space="preserve">Tananyag </w:t>
            </w:r>
          </w:p>
        </w:tc>
        <w:tc>
          <w:tcPr>
            <w:tcW w:w="1498" w:type="pct"/>
            <w:gridSpan w:val="5"/>
          </w:tcPr>
          <w:p w14:paraId="53766EB5" w14:textId="77777777" w:rsidR="007E35FF" w:rsidRPr="00F96424" w:rsidRDefault="007E35FF" w:rsidP="00EB19E7">
            <w:pPr>
              <w:pStyle w:val="Default"/>
            </w:pPr>
            <w:r w:rsidRPr="00F96424">
              <w:rPr>
                <w:b/>
                <w:bCs/>
              </w:rPr>
              <w:t xml:space="preserve">Fogalmak </w:t>
            </w:r>
          </w:p>
        </w:tc>
        <w:tc>
          <w:tcPr>
            <w:tcW w:w="1823" w:type="pct"/>
            <w:gridSpan w:val="3"/>
          </w:tcPr>
          <w:p w14:paraId="0181E7E1" w14:textId="77777777" w:rsidR="007E35FF" w:rsidRPr="00F96424" w:rsidRDefault="007E35FF" w:rsidP="00EB19E7">
            <w:pPr>
              <w:pStyle w:val="Default"/>
              <w:rPr>
                <w:b/>
                <w:bCs/>
              </w:rPr>
            </w:pPr>
            <w:r w:rsidRPr="00F96424">
              <w:rPr>
                <w:b/>
                <w:bCs/>
              </w:rPr>
              <w:t xml:space="preserve">Szemléltetés, tanulói tevékenység, megjegyzések </w:t>
            </w:r>
          </w:p>
          <w:p w14:paraId="6FA95935" w14:textId="77777777" w:rsidR="007E35FF" w:rsidRPr="00F96424" w:rsidRDefault="007E35FF" w:rsidP="00EB19E7">
            <w:pPr>
              <w:pStyle w:val="Default"/>
            </w:pPr>
          </w:p>
        </w:tc>
      </w:tr>
      <w:tr w:rsidR="007E35FF" w:rsidRPr="00F96424" w14:paraId="78D316DE" w14:textId="77777777" w:rsidTr="00EB19E7">
        <w:trPr>
          <w:gridAfter w:val="1"/>
          <w:wAfter w:w="22" w:type="pct"/>
          <w:trHeight w:val="297"/>
        </w:trPr>
        <w:tc>
          <w:tcPr>
            <w:tcW w:w="4978" w:type="pct"/>
            <w:gridSpan w:val="11"/>
          </w:tcPr>
          <w:p w14:paraId="2779703A" w14:textId="77777777" w:rsidR="007E35FF" w:rsidRPr="00F96424" w:rsidRDefault="007E35FF" w:rsidP="00EB19E7">
            <w:pPr>
              <w:pStyle w:val="Default"/>
              <w:spacing w:before="120" w:after="120"/>
              <w:rPr>
                <w:b/>
                <w:bCs/>
              </w:rPr>
            </w:pPr>
            <w:r w:rsidRPr="00F96424">
              <w:rPr>
                <w:b/>
                <w:bCs/>
              </w:rPr>
              <w:t xml:space="preserve">Rezgések és hullámok </w:t>
            </w:r>
          </w:p>
        </w:tc>
      </w:tr>
      <w:tr w:rsidR="007E35FF" w:rsidRPr="00F96424" w14:paraId="662AAE4D" w14:textId="77777777" w:rsidTr="00EB19E7">
        <w:trPr>
          <w:gridAfter w:val="1"/>
          <w:wAfter w:w="22" w:type="pct"/>
          <w:trHeight w:val="433"/>
        </w:trPr>
        <w:tc>
          <w:tcPr>
            <w:tcW w:w="400" w:type="pct"/>
          </w:tcPr>
          <w:p w14:paraId="55212C85" w14:textId="77777777" w:rsidR="007E35FF" w:rsidRPr="00F96424" w:rsidRDefault="007E35FF" w:rsidP="007E35FF">
            <w:pPr>
              <w:pStyle w:val="Default"/>
              <w:numPr>
                <w:ilvl w:val="0"/>
                <w:numId w:val="1"/>
              </w:numPr>
              <w:ind w:right="1426"/>
            </w:pPr>
          </w:p>
        </w:tc>
        <w:tc>
          <w:tcPr>
            <w:tcW w:w="1257" w:type="pct"/>
            <w:gridSpan w:val="2"/>
          </w:tcPr>
          <w:p w14:paraId="74B5DD7A" w14:textId="77777777" w:rsidR="007E35FF" w:rsidRPr="00F96424" w:rsidRDefault="007E35FF" w:rsidP="00EB19E7">
            <w:pPr>
              <w:pStyle w:val="Default"/>
            </w:pPr>
            <w:r w:rsidRPr="00F96424">
              <w:t xml:space="preserve">Az éves tananyag felosztás </w:t>
            </w:r>
          </w:p>
          <w:p w14:paraId="7FFE987D" w14:textId="77777777" w:rsidR="007E35FF" w:rsidRPr="00F96424" w:rsidRDefault="007E35FF" w:rsidP="00EB19E7">
            <w:pPr>
              <w:pStyle w:val="Default"/>
            </w:pPr>
            <w:r w:rsidRPr="00F96424">
              <w:t xml:space="preserve">Egyenletes körmozgás </w:t>
            </w:r>
          </w:p>
          <w:p w14:paraId="652CE753" w14:textId="77777777" w:rsidR="007E35FF" w:rsidRPr="00F96424" w:rsidRDefault="007E35FF" w:rsidP="00EB19E7">
            <w:pPr>
              <w:pStyle w:val="Default"/>
            </w:pPr>
            <w:r w:rsidRPr="00F96424">
              <w:t xml:space="preserve">(Ismétlés) </w:t>
            </w:r>
          </w:p>
        </w:tc>
        <w:tc>
          <w:tcPr>
            <w:tcW w:w="1510" w:type="pct"/>
            <w:gridSpan w:val="6"/>
          </w:tcPr>
          <w:p w14:paraId="06B334FF" w14:textId="77777777" w:rsidR="007E35FF" w:rsidRPr="00F96424" w:rsidRDefault="007E35FF" w:rsidP="00EB19E7">
            <w:pPr>
              <w:pStyle w:val="Default"/>
            </w:pPr>
            <w:r w:rsidRPr="00F96424">
              <w:t xml:space="preserve">Frekvencia, periódusidő, szögsebesség </w:t>
            </w:r>
          </w:p>
        </w:tc>
        <w:tc>
          <w:tcPr>
            <w:tcW w:w="1811" w:type="pct"/>
            <w:gridSpan w:val="2"/>
          </w:tcPr>
          <w:p w14:paraId="2404C5F3" w14:textId="77777777" w:rsidR="007E35FF" w:rsidRPr="00F96424" w:rsidRDefault="007E35FF" w:rsidP="00EB19E7">
            <w:pPr>
              <w:pStyle w:val="Default"/>
            </w:pPr>
            <w:r w:rsidRPr="00F96424">
              <w:t xml:space="preserve">Feladatok megoldása </w:t>
            </w:r>
          </w:p>
        </w:tc>
      </w:tr>
      <w:tr w:rsidR="007E35FF" w:rsidRPr="00F96424" w14:paraId="60FDE83D" w14:textId="77777777" w:rsidTr="00EB19E7">
        <w:trPr>
          <w:gridAfter w:val="1"/>
          <w:wAfter w:w="22" w:type="pct"/>
          <w:trHeight w:val="433"/>
        </w:trPr>
        <w:tc>
          <w:tcPr>
            <w:tcW w:w="400" w:type="pct"/>
          </w:tcPr>
          <w:p w14:paraId="0E6DB490" w14:textId="77777777" w:rsidR="007E35FF" w:rsidRPr="00F96424" w:rsidRDefault="007E35FF" w:rsidP="007E35FF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1257" w:type="pct"/>
            <w:gridSpan w:val="2"/>
          </w:tcPr>
          <w:p w14:paraId="21B4C411" w14:textId="77777777" w:rsidR="007E35FF" w:rsidRPr="00F96424" w:rsidRDefault="007E35FF" w:rsidP="00EB19E7">
            <w:pPr>
              <w:pStyle w:val="Default"/>
            </w:pPr>
            <w:r w:rsidRPr="00F96424">
              <w:t xml:space="preserve">Harmonikus rezgőmozgás leírása </w:t>
            </w:r>
          </w:p>
        </w:tc>
        <w:tc>
          <w:tcPr>
            <w:tcW w:w="1510" w:type="pct"/>
            <w:gridSpan w:val="6"/>
          </w:tcPr>
          <w:p w14:paraId="2ED28C28" w14:textId="77777777" w:rsidR="007E35FF" w:rsidRPr="00F96424" w:rsidRDefault="007E35FF" w:rsidP="00EB19E7">
            <w:pPr>
              <w:pStyle w:val="Default"/>
            </w:pPr>
            <w:r w:rsidRPr="00F96424">
              <w:t xml:space="preserve">Kitérés, amplitúdó, frekvencia, periódusidő, </w:t>
            </w:r>
          </w:p>
        </w:tc>
        <w:tc>
          <w:tcPr>
            <w:tcW w:w="1811" w:type="pct"/>
            <w:gridSpan w:val="2"/>
          </w:tcPr>
          <w:p w14:paraId="5E57950C" w14:textId="77777777" w:rsidR="007E35FF" w:rsidRPr="00F96424" w:rsidRDefault="007E35FF" w:rsidP="00EB19E7">
            <w:pPr>
              <w:pStyle w:val="Default"/>
            </w:pPr>
            <w:r w:rsidRPr="00F96424">
              <w:t xml:space="preserve">Feladatok megoldása, függvények ábrázolása </w:t>
            </w:r>
          </w:p>
        </w:tc>
      </w:tr>
      <w:tr w:rsidR="007E35FF" w:rsidRPr="00F96424" w14:paraId="6CF95A3B" w14:textId="77777777" w:rsidTr="00EB19E7">
        <w:trPr>
          <w:gridAfter w:val="1"/>
          <w:wAfter w:w="22" w:type="pct"/>
          <w:trHeight w:val="573"/>
        </w:trPr>
        <w:tc>
          <w:tcPr>
            <w:tcW w:w="400" w:type="pct"/>
          </w:tcPr>
          <w:p w14:paraId="07C3682C" w14:textId="77777777" w:rsidR="007E35FF" w:rsidRPr="00F96424" w:rsidRDefault="007E35FF" w:rsidP="007E35FF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1257" w:type="pct"/>
            <w:gridSpan w:val="2"/>
          </w:tcPr>
          <w:p w14:paraId="6E8004B2" w14:textId="77777777" w:rsidR="007E35FF" w:rsidRPr="00F96424" w:rsidRDefault="007E35FF" w:rsidP="00EB19E7">
            <w:pPr>
              <w:pStyle w:val="Default"/>
            </w:pPr>
            <w:r w:rsidRPr="00F96424">
              <w:t xml:space="preserve">Kinematikai függvények </w:t>
            </w:r>
          </w:p>
        </w:tc>
        <w:tc>
          <w:tcPr>
            <w:tcW w:w="1510" w:type="pct"/>
            <w:gridSpan w:val="6"/>
          </w:tcPr>
          <w:p w14:paraId="40412104" w14:textId="77777777" w:rsidR="007E35FF" w:rsidRPr="00F96424" w:rsidRDefault="007E35FF" w:rsidP="00EB19E7">
            <w:pPr>
              <w:pStyle w:val="Default"/>
            </w:pPr>
            <w:r w:rsidRPr="00F96424">
              <w:rPr>
                <w:i/>
                <w:iCs/>
              </w:rPr>
              <w:t xml:space="preserve">y(t), v(t), a(t) </w:t>
            </w:r>
          </w:p>
        </w:tc>
        <w:tc>
          <w:tcPr>
            <w:tcW w:w="1811" w:type="pct"/>
            <w:gridSpan w:val="2"/>
          </w:tcPr>
          <w:p w14:paraId="1D9C7624" w14:textId="77777777" w:rsidR="007E35FF" w:rsidRPr="00F96424" w:rsidRDefault="007E35FF" w:rsidP="00EB19E7">
            <w:pPr>
              <w:pStyle w:val="Default"/>
            </w:pPr>
            <w:r w:rsidRPr="00F96424">
              <w:rPr>
                <w:b/>
                <w:bCs/>
              </w:rPr>
              <w:t xml:space="preserve">Kísérlet: </w:t>
            </w:r>
            <w:r>
              <w:t>Egy</w:t>
            </w:r>
            <w:r w:rsidRPr="00F96424">
              <w:t xml:space="preserve"> körmozgás és a harmonikus rezgőmozgás kapcsolata. </w:t>
            </w:r>
          </w:p>
          <w:p w14:paraId="166CF4D5" w14:textId="77777777" w:rsidR="007E35FF" w:rsidRPr="00F96424" w:rsidRDefault="007E35FF" w:rsidP="00EB19E7">
            <w:pPr>
              <w:pStyle w:val="Default"/>
            </w:pPr>
            <w:r w:rsidRPr="00F96424">
              <w:t xml:space="preserve">Feladatok megoldása </w:t>
            </w:r>
          </w:p>
        </w:tc>
      </w:tr>
      <w:tr w:rsidR="007E35FF" w:rsidRPr="00F96424" w14:paraId="015C3259" w14:textId="77777777" w:rsidTr="00EB19E7">
        <w:trPr>
          <w:gridAfter w:val="1"/>
          <w:wAfter w:w="22" w:type="pct"/>
          <w:trHeight w:val="297"/>
        </w:trPr>
        <w:tc>
          <w:tcPr>
            <w:tcW w:w="400" w:type="pct"/>
          </w:tcPr>
          <w:p w14:paraId="350774E2" w14:textId="77777777" w:rsidR="007E35FF" w:rsidRPr="00F96424" w:rsidRDefault="007E35FF" w:rsidP="007E35FF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1257" w:type="pct"/>
            <w:gridSpan w:val="2"/>
          </w:tcPr>
          <w:p w14:paraId="7A1BC7DB" w14:textId="77777777" w:rsidR="007E35FF" w:rsidRPr="00F96424" w:rsidRDefault="007E35FF" w:rsidP="00EB19E7">
            <w:pPr>
              <w:pStyle w:val="Default"/>
              <w:ind w:right="-10"/>
            </w:pPr>
            <w:r w:rsidRPr="00F96424">
              <w:t xml:space="preserve">Rezgésidő, fonálinga </w:t>
            </w:r>
          </w:p>
        </w:tc>
        <w:tc>
          <w:tcPr>
            <w:tcW w:w="1510" w:type="pct"/>
            <w:gridSpan w:val="6"/>
          </w:tcPr>
          <w:p w14:paraId="16CF20E3" w14:textId="77777777" w:rsidR="007E35FF" w:rsidRPr="00F96424" w:rsidRDefault="007E35FF" w:rsidP="00EB19E7">
            <w:pPr>
              <w:pStyle w:val="Default"/>
              <w:ind w:right="-10"/>
            </w:pPr>
            <w:r w:rsidRPr="00F96424">
              <w:rPr>
                <w:i/>
                <w:iCs/>
              </w:rPr>
              <w:t>T</w:t>
            </w:r>
            <w:r w:rsidRPr="00F96424">
              <w:t xml:space="preserve"> függése </w:t>
            </w:r>
            <w:r w:rsidRPr="00F96424">
              <w:rPr>
                <w:i/>
                <w:iCs/>
              </w:rPr>
              <w:t>D</w:t>
            </w:r>
            <w:r w:rsidRPr="00F96424">
              <w:t xml:space="preserve">-től, </w:t>
            </w:r>
            <w:r w:rsidRPr="00F96424">
              <w:rPr>
                <w:i/>
                <w:iCs/>
              </w:rPr>
              <w:t>m</w:t>
            </w:r>
            <w:r w:rsidRPr="00F96424">
              <w:t xml:space="preserve">-től </w:t>
            </w:r>
          </w:p>
        </w:tc>
        <w:tc>
          <w:tcPr>
            <w:tcW w:w="1811" w:type="pct"/>
            <w:gridSpan w:val="2"/>
          </w:tcPr>
          <w:p w14:paraId="232D4F8D" w14:textId="77777777" w:rsidR="007E35FF" w:rsidRPr="00F96424" w:rsidRDefault="007E35FF" w:rsidP="00EB19E7">
            <w:pPr>
              <w:pStyle w:val="Default"/>
            </w:pPr>
            <w:r w:rsidRPr="00F96424">
              <w:rPr>
                <w:b/>
                <w:bCs/>
              </w:rPr>
              <w:t xml:space="preserve">Kísérlet: </w:t>
            </w:r>
            <w:r w:rsidRPr="00F96424">
              <w:t xml:space="preserve">rezgésidő-mérés </w:t>
            </w:r>
          </w:p>
          <w:p w14:paraId="1C5198B6" w14:textId="77777777" w:rsidR="007E35FF" w:rsidRPr="00F96424" w:rsidRDefault="007E35FF" w:rsidP="00EB19E7">
            <w:pPr>
              <w:pStyle w:val="Default"/>
            </w:pPr>
            <w:r w:rsidRPr="00F96424">
              <w:t xml:space="preserve">Feladatok megoldása </w:t>
            </w:r>
          </w:p>
        </w:tc>
      </w:tr>
      <w:tr w:rsidR="007E35FF" w:rsidRPr="00F96424" w14:paraId="5D85650F" w14:textId="77777777" w:rsidTr="00EB19E7">
        <w:trPr>
          <w:gridAfter w:val="1"/>
          <w:wAfter w:w="22" w:type="pct"/>
          <w:trHeight w:val="709"/>
        </w:trPr>
        <w:tc>
          <w:tcPr>
            <w:tcW w:w="400" w:type="pct"/>
          </w:tcPr>
          <w:p w14:paraId="49042499" w14:textId="77777777" w:rsidR="007E35FF" w:rsidRPr="00F96424" w:rsidRDefault="007E35FF" w:rsidP="007E35FF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1257" w:type="pct"/>
            <w:gridSpan w:val="2"/>
          </w:tcPr>
          <w:p w14:paraId="3EFCD820" w14:textId="77777777" w:rsidR="007E35FF" w:rsidRPr="00F96424" w:rsidRDefault="007E35FF" w:rsidP="00EB19E7">
            <w:pPr>
              <w:pStyle w:val="Default"/>
            </w:pPr>
            <w:r w:rsidRPr="00F96424">
              <w:t xml:space="preserve">A rezgési energia. Rezgések a valóságban </w:t>
            </w:r>
          </w:p>
        </w:tc>
        <w:tc>
          <w:tcPr>
            <w:tcW w:w="1498" w:type="pct"/>
            <w:gridSpan w:val="5"/>
          </w:tcPr>
          <w:p w14:paraId="04FC2111" w14:textId="77777777" w:rsidR="007E35FF" w:rsidRPr="00F96424" w:rsidRDefault="007E35FF" w:rsidP="00EB19E7">
            <w:pPr>
              <w:pStyle w:val="Default"/>
            </w:pPr>
            <w:r>
              <w:t>Szabad rezgés, csillapítatlan</w:t>
            </w:r>
            <w:r w:rsidRPr="00F96424">
              <w:t xml:space="preserve">, csillapodó rezgések, kényszerrezgés, rezonancia </w:t>
            </w:r>
          </w:p>
        </w:tc>
        <w:tc>
          <w:tcPr>
            <w:tcW w:w="1823" w:type="pct"/>
            <w:gridSpan w:val="3"/>
          </w:tcPr>
          <w:p w14:paraId="578D29B2" w14:textId="77777777" w:rsidR="007E35FF" w:rsidRPr="00F96424" w:rsidRDefault="007E35FF" w:rsidP="00EB19E7">
            <w:pPr>
              <w:pStyle w:val="Default"/>
            </w:pPr>
            <w:r>
              <w:t xml:space="preserve">A </w:t>
            </w:r>
            <w:proofErr w:type="spellStart"/>
            <w:r w:rsidRPr="00F96424">
              <w:t>Tacoma</w:t>
            </w:r>
            <w:proofErr w:type="spellEnd"/>
            <w:r w:rsidRPr="00F96424">
              <w:t xml:space="preserve">-híd katasztrófája (videó) </w:t>
            </w:r>
            <w:r>
              <w:br/>
              <w:t xml:space="preserve">Gerjesztett rezgés (rúd), </w:t>
            </w:r>
          </w:p>
        </w:tc>
      </w:tr>
      <w:tr w:rsidR="007E35FF" w:rsidRPr="00F96424" w14:paraId="3719A06E" w14:textId="77777777" w:rsidTr="00EB19E7">
        <w:trPr>
          <w:gridAfter w:val="1"/>
          <w:wAfter w:w="22" w:type="pct"/>
          <w:trHeight w:val="849"/>
        </w:trPr>
        <w:tc>
          <w:tcPr>
            <w:tcW w:w="400" w:type="pct"/>
          </w:tcPr>
          <w:p w14:paraId="6182D0A8" w14:textId="77777777" w:rsidR="007E35FF" w:rsidRPr="00F96424" w:rsidRDefault="007E35FF" w:rsidP="007E35FF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1257" w:type="pct"/>
            <w:gridSpan w:val="2"/>
          </w:tcPr>
          <w:p w14:paraId="728B9F8F" w14:textId="77777777" w:rsidR="007E35FF" w:rsidRPr="00F96424" w:rsidRDefault="007E35FF" w:rsidP="00EB19E7">
            <w:pPr>
              <w:pStyle w:val="Default"/>
            </w:pPr>
            <w:r w:rsidRPr="00F96424">
              <w:t>Feladatok</w:t>
            </w:r>
          </w:p>
        </w:tc>
        <w:tc>
          <w:tcPr>
            <w:tcW w:w="3321" w:type="pct"/>
            <w:gridSpan w:val="8"/>
          </w:tcPr>
          <w:p w14:paraId="71752BAE" w14:textId="77777777" w:rsidR="007E35FF" w:rsidRPr="00F96424" w:rsidRDefault="007E35FF" w:rsidP="00EB19E7">
            <w:pPr>
              <w:pStyle w:val="Default"/>
              <w:rPr>
                <w:b/>
                <w:bCs/>
              </w:rPr>
            </w:pPr>
            <w:r w:rsidRPr="00F96424">
              <w:t>Gyakorlás, feladatok megoldása</w:t>
            </w:r>
          </w:p>
        </w:tc>
      </w:tr>
      <w:tr w:rsidR="007E35FF" w:rsidRPr="00F96424" w14:paraId="25BED773" w14:textId="77777777" w:rsidTr="00EB19E7">
        <w:trPr>
          <w:gridAfter w:val="1"/>
          <w:wAfter w:w="22" w:type="pct"/>
          <w:trHeight w:val="849"/>
        </w:trPr>
        <w:tc>
          <w:tcPr>
            <w:tcW w:w="400" w:type="pct"/>
          </w:tcPr>
          <w:p w14:paraId="6D2C7D4A" w14:textId="77777777" w:rsidR="007E35FF" w:rsidRPr="00F96424" w:rsidRDefault="007E35FF" w:rsidP="007E35FF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1257" w:type="pct"/>
            <w:gridSpan w:val="2"/>
          </w:tcPr>
          <w:p w14:paraId="5ECF7E36" w14:textId="77777777" w:rsidR="007E35FF" w:rsidRPr="00F96424" w:rsidRDefault="007E35FF" w:rsidP="00EB19E7">
            <w:pPr>
              <w:pStyle w:val="Default"/>
            </w:pPr>
            <w:r w:rsidRPr="00F96424">
              <w:t xml:space="preserve">Hullámok leírása </w:t>
            </w:r>
          </w:p>
        </w:tc>
        <w:tc>
          <w:tcPr>
            <w:tcW w:w="1498" w:type="pct"/>
            <w:gridSpan w:val="5"/>
          </w:tcPr>
          <w:p w14:paraId="5929C10C" w14:textId="77777777" w:rsidR="007E35FF" w:rsidRPr="00F96424" w:rsidRDefault="007E35FF" w:rsidP="00EB19E7">
            <w:pPr>
              <w:pStyle w:val="Default"/>
            </w:pPr>
            <w:r w:rsidRPr="00F96424">
              <w:t xml:space="preserve">Terjedési sebesség, hullámhossz, </w:t>
            </w:r>
          </w:p>
          <w:p w14:paraId="31DFC4A0" w14:textId="77777777" w:rsidR="007E35FF" w:rsidRPr="00F96424" w:rsidRDefault="007E35FF" w:rsidP="00EB19E7">
            <w:pPr>
              <w:pStyle w:val="Default"/>
            </w:pPr>
            <w:r w:rsidRPr="00F96424">
              <w:t xml:space="preserve">Hullámfajták a térbeli kiterjedés szerint </w:t>
            </w:r>
          </w:p>
          <w:p w14:paraId="7086EABD" w14:textId="77777777" w:rsidR="007E35FF" w:rsidRPr="00F96424" w:rsidRDefault="007E35FF" w:rsidP="00EB19E7">
            <w:pPr>
              <w:pStyle w:val="Default"/>
            </w:pPr>
            <w:r w:rsidRPr="00F96424">
              <w:t xml:space="preserve">Transzverzális, longitudinális hullámok </w:t>
            </w:r>
          </w:p>
        </w:tc>
        <w:tc>
          <w:tcPr>
            <w:tcW w:w="1823" w:type="pct"/>
            <w:gridSpan w:val="3"/>
          </w:tcPr>
          <w:p w14:paraId="02E852D8" w14:textId="77777777" w:rsidR="007E35FF" w:rsidRPr="00F96424" w:rsidRDefault="007E35FF" w:rsidP="00EB19E7">
            <w:pPr>
              <w:pStyle w:val="Default"/>
            </w:pPr>
            <w:r w:rsidRPr="00F96424">
              <w:rPr>
                <w:b/>
                <w:bCs/>
              </w:rPr>
              <w:t xml:space="preserve">Kísérlet: </w:t>
            </w:r>
            <w:r w:rsidRPr="00F96424">
              <w:t xml:space="preserve">Hullámfajták bemutatása nagy csavarrugóval, gumikötélen keltett hullámok polarizációja </w:t>
            </w:r>
          </w:p>
        </w:tc>
      </w:tr>
      <w:tr w:rsidR="007E35FF" w:rsidRPr="00F96424" w14:paraId="659BCBE8" w14:textId="77777777" w:rsidTr="00EB19E7">
        <w:trPr>
          <w:gridAfter w:val="1"/>
          <w:wAfter w:w="22" w:type="pct"/>
          <w:trHeight w:val="573"/>
        </w:trPr>
        <w:tc>
          <w:tcPr>
            <w:tcW w:w="400" w:type="pct"/>
          </w:tcPr>
          <w:p w14:paraId="255C2C5A" w14:textId="77777777" w:rsidR="007E35FF" w:rsidRPr="00F96424" w:rsidRDefault="007E35FF" w:rsidP="007E35FF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1257" w:type="pct"/>
            <w:gridSpan w:val="2"/>
          </w:tcPr>
          <w:p w14:paraId="5C1E2D72" w14:textId="77777777" w:rsidR="007E35FF" w:rsidRPr="00F96424" w:rsidRDefault="007E35FF" w:rsidP="00EB19E7">
            <w:pPr>
              <w:pStyle w:val="Default"/>
            </w:pPr>
            <w:r w:rsidRPr="00F96424">
              <w:t xml:space="preserve">Hullámok visszaverődése, törése </w:t>
            </w:r>
          </w:p>
        </w:tc>
        <w:tc>
          <w:tcPr>
            <w:tcW w:w="1498" w:type="pct"/>
            <w:gridSpan w:val="5"/>
          </w:tcPr>
          <w:p w14:paraId="0CC24376" w14:textId="77777777" w:rsidR="007E35FF" w:rsidRPr="00F96424" w:rsidRDefault="007E35FF" w:rsidP="00EB19E7">
            <w:pPr>
              <w:pStyle w:val="Default"/>
            </w:pPr>
            <w:r w:rsidRPr="00F96424">
              <w:t xml:space="preserve">Visszaverődési, és törési törvény </w:t>
            </w:r>
          </w:p>
        </w:tc>
        <w:tc>
          <w:tcPr>
            <w:tcW w:w="1823" w:type="pct"/>
            <w:gridSpan w:val="3"/>
          </w:tcPr>
          <w:p w14:paraId="13A2BF91" w14:textId="77777777" w:rsidR="007E35FF" w:rsidRPr="00F96424" w:rsidRDefault="007E35FF" w:rsidP="00EB19E7">
            <w:pPr>
              <w:pStyle w:val="Default"/>
            </w:pPr>
            <w:r w:rsidRPr="00F96424">
              <w:rPr>
                <w:b/>
                <w:bCs/>
              </w:rPr>
              <w:t xml:space="preserve">Kísérlet: </w:t>
            </w:r>
            <w:r w:rsidRPr="00F96424">
              <w:t xml:space="preserve">vonal menti és felületi hullámok visszaverődése, kísérletek hullámkáddal </w:t>
            </w:r>
          </w:p>
        </w:tc>
      </w:tr>
      <w:tr w:rsidR="007E35FF" w:rsidRPr="00F96424" w14:paraId="117A15FE" w14:textId="77777777" w:rsidTr="00EB19E7">
        <w:trPr>
          <w:gridAfter w:val="1"/>
          <w:wAfter w:w="22" w:type="pct"/>
          <w:trHeight w:val="573"/>
        </w:trPr>
        <w:tc>
          <w:tcPr>
            <w:tcW w:w="400" w:type="pct"/>
          </w:tcPr>
          <w:p w14:paraId="24EA5FE5" w14:textId="77777777" w:rsidR="007E35FF" w:rsidRPr="00F96424" w:rsidRDefault="007E35FF" w:rsidP="007E35FF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1257" w:type="pct"/>
            <w:gridSpan w:val="2"/>
          </w:tcPr>
          <w:p w14:paraId="4E6D9B26" w14:textId="77777777" w:rsidR="007E35FF" w:rsidRPr="00F96424" w:rsidRDefault="007E35FF" w:rsidP="00EB19E7">
            <w:pPr>
              <w:pStyle w:val="Default"/>
            </w:pPr>
            <w:r w:rsidRPr="00F96424">
              <w:t xml:space="preserve">Hullámok találkozása, állóhullámok, elhajlás </w:t>
            </w:r>
          </w:p>
        </w:tc>
        <w:tc>
          <w:tcPr>
            <w:tcW w:w="1498" w:type="pct"/>
            <w:gridSpan w:val="5"/>
          </w:tcPr>
          <w:p w14:paraId="5DE5DB2B" w14:textId="77777777" w:rsidR="007E35FF" w:rsidRPr="00F96424" w:rsidRDefault="007E35FF" w:rsidP="00EB19E7">
            <w:pPr>
              <w:pStyle w:val="Default"/>
            </w:pPr>
            <w:r w:rsidRPr="00F96424">
              <w:t xml:space="preserve">Interferencia, </w:t>
            </w:r>
          </w:p>
          <w:p w14:paraId="5615DCB5" w14:textId="77777777" w:rsidR="007E35FF" w:rsidRPr="00F96424" w:rsidRDefault="007E35FF" w:rsidP="00EB19E7">
            <w:pPr>
              <w:pStyle w:val="Default"/>
            </w:pPr>
            <w:r>
              <w:t>állóhullámok</w:t>
            </w:r>
          </w:p>
        </w:tc>
        <w:tc>
          <w:tcPr>
            <w:tcW w:w="1823" w:type="pct"/>
            <w:gridSpan w:val="3"/>
          </w:tcPr>
          <w:p w14:paraId="1FC0EEA9" w14:textId="77777777" w:rsidR="007E35FF" w:rsidRPr="00F96424" w:rsidRDefault="007E35FF" w:rsidP="00EB19E7">
            <w:pPr>
              <w:pStyle w:val="Default"/>
            </w:pPr>
            <w:r w:rsidRPr="00F96424">
              <w:rPr>
                <w:b/>
                <w:bCs/>
              </w:rPr>
              <w:t xml:space="preserve">Kísérletek: </w:t>
            </w:r>
            <w:r w:rsidRPr="00F96424">
              <w:t xml:space="preserve">felületi hullámok interferenciája, elhajlása (hullámkád) </w:t>
            </w:r>
          </w:p>
          <w:p w14:paraId="47909A3E" w14:textId="77777777" w:rsidR="007E35FF" w:rsidRPr="00F96424" w:rsidRDefault="007E35FF" w:rsidP="00EB19E7">
            <w:pPr>
              <w:pStyle w:val="Default"/>
            </w:pPr>
            <w:r w:rsidRPr="00F96424">
              <w:t xml:space="preserve">állóhullámok gumikötélen </w:t>
            </w:r>
          </w:p>
        </w:tc>
      </w:tr>
      <w:tr w:rsidR="007E35FF" w:rsidRPr="00F96424" w14:paraId="65D4068E" w14:textId="77777777" w:rsidTr="00EB19E7">
        <w:trPr>
          <w:gridAfter w:val="1"/>
          <w:wAfter w:w="22" w:type="pct"/>
          <w:trHeight w:val="571"/>
        </w:trPr>
        <w:tc>
          <w:tcPr>
            <w:tcW w:w="400" w:type="pct"/>
          </w:tcPr>
          <w:p w14:paraId="13AA601B" w14:textId="77777777" w:rsidR="007E35FF" w:rsidRPr="00F96424" w:rsidRDefault="007E35FF" w:rsidP="007E35FF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1257" w:type="pct"/>
            <w:gridSpan w:val="2"/>
          </w:tcPr>
          <w:p w14:paraId="0A35B372" w14:textId="77777777" w:rsidR="007E35FF" w:rsidRPr="00F96424" w:rsidRDefault="007E35FF" w:rsidP="00EB19E7">
            <w:pPr>
              <w:pStyle w:val="Default"/>
            </w:pPr>
            <w:r w:rsidRPr="00F96424">
              <w:t xml:space="preserve">Hangtan I. </w:t>
            </w:r>
          </w:p>
        </w:tc>
        <w:tc>
          <w:tcPr>
            <w:tcW w:w="1498" w:type="pct"/>
            <w:gridSpan w:val="5"/>
          </w:tcPr>
          <w:p w14:paraId="4931C267" w14:textId="77777777" w:rsidR="007E35FF" w:rsidRPr="00F96424" w:rsidRDefault="007E35FF" w:rsidP="00EB19E7">
            <w:pPr>
              <w:pStyle w:val="Default"/>
            </w:pPr>
            <w:r w:rsidRPr="00F96424">
              <w:t xml:space="preserve">A hang jellemzői, sebesség, hangerő, hangmagasság, hangszínezet </w:t>
            </w:r>
          </w:p>
        </w:tc>
        <w:tc>
          <w:tcPr>
            <w:tcW w:w="1823" w:type="pct"/>
            <w:gridSpan w:val="3"/>
          </w:tcPr>
          <w:p w14:paraId="14FBC6C8" w14:textId="77777777" w:rsidR="007E35FF" w:rsidRPr="00F96424" w:rsidRDefault="007E35FF" w:rsidP="00EB19E7">
            <w:pPr>
              <w:pStyle w:val="Default"/>
            </w:pPr>
            <w:r w:rsidRPr="00F96424">
              <w:t xml:space="preserve">Feladatok megoldása </w:t>
            </w:r>
          </w:p>
          <w:p w14:paraId="1A05A693" w14:textId="77777777" w:rsidR="007E35FF" w:rsidRPr="00F96424" w:rsidRDefault="007E35FF" w:rsidP="00EB19E7">
            <w:pPr>
              <w:pStyle w:val="Default"/>
            </w:pPr>
            <w:r w:rsidRPr="00F96424">
              <w:rPr>
                <w:b/>
                <w:bCs/>
              </w:rPr>
              <w:t xml:space="preserve">Kísérletek: </w:t>
            </w:r>
            <w:r w:rsidRPr="00F96424">
              <w:t xml:space="preserve">sípok hangjai </w:t>
            </w:r>
          </w:p>
        </w:tc>
      </w:tr>
      <w:tr w:rsidR="007E35FF" w:rsidRPr="00F96424" w14:paraId="3EBC2F27" w14:textId="77777777" w:rsidTr="00EB19E7">
        <w:trPr>
          <w:gridAfter w:val="1"/>
          <w:wAfter w:w="22" w:type="pct"/>
          <w:trHeight w:val="433"/>
        </w:trPr>
        <w:tc>
          <w:tcPr>
            <w:tcW w:w="400" w:type="pct"/>
          </w:tcPr>
          <w:p w14:paraId="120C556C" w14:textId="77777777" w:rsidR="007E35FF" w:rsidRPr="00F96424" w:rsidRDefault="007E35FF" w:rsidP="007E35FF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1257" w:type="pct"/>
            <w:gridSpan w:val="2"/>
          </w:tcPr>
          <w:p w14:paraId="7E35CFEC" w14:textId="77777777" w:rsidR="007E35FF" w:rsidRPr="00F96424" w:rsidRDefault="007E35FF" w:rsidP="00EB19E7">
            <w:pPr>
              <w:pStyle w:val="Default"/>
            </w:pPr>
            <w:r w:rsidRPr="00F96424">
              <w:t xml:space="preserve">Hangtan II. </w:t>
            </w:r>
          </w:p>
        </w:tc>
        <w:tc>
          <w:tcPr>
            <w:tcW w:w="1498" w:type="pct"/>
            <w:gridSpan w:val="5"/>
          </w:tcPr>
          <w:p w14:paraId="717679B5" w14:textId="77777777" w:rsidR="007E35FF" w:rsidRPr="00F96424" w:rsidRDefault="007E35FF" w:rsidP="00EB19E7">
            <w:pPr>
              <w:pStyle w:val="Default"/>
            </w:pPr>
            <w:r w:rsidRPr="00F96424">
              <w:t xml:space="preserve">A hang terjedési tulajdonságai </w:t>
            </w:r>
          </w:p>
        </w:tc>
        <w:tc>
          <w:tcPr>
            <w:tcW w:w="1823" w:type="pct"/>
            <w:gridSpan w:val="3"/>
          </w:tcPr>
          <w:p w14:paraId="69280106" w14:textId="77777777" w:rsidR="007E35FF" w:rsidRPr="00F96424" w:rsidRDefault="007E35FF" w:rsidP="00EB19E7">
            <w:pPr>
              <w:pStyle w:val="Default"/>
            </w:pPr>
            <w:r w:rsidRPr="00F96424">
              <w:rPr>
                <w:b/>
                <w:bCs/>
              </w:rPr>
              <w:t xml:space="preserve">Hangtani kísérletek: </w:t>
            </w:r>
            <w:r w:rsidRPr="00F96424">
              <w:t xml:space="preserve">visszaverődés, Doppler-jelenség </w:t>
            </w:r>
          </w:p>
        </w:tc>
      </w:tr>
      <w:tr w:rsidR="007E35FF" w:rsidRPr="00F96424" w14:paraId="4BC885C4" w14:textId="77777777" w:rsidTr="00EB19E7">
        <w:trPr>
          <w:gridAfter w:val="1"/>
          <w:wAfter w:w="22" w:type="pct"/>
          <w:trHeight w:val="157"/>
        </w:trPr>
        <w:tc>
          <w:tcPr>
            <w:tcW w:w="400" w:type="pct"/>
          </w:tcPr>
          <w:p w14:paraId="5469BB31" w14:textId="77777777" w:rsidR="007E35FF" w:rsidRPr="00F96424" w:rsidRDefault="007E35FF" w:rsidP="007E35FF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4578" w:type="pct"/>
            <w:gridSpan w:val="10"/>
          </w:tcPr>
          <w:p w14:paraId="773F2056" w14:textId="77777777" w:rsidR="007E35FF" w:rsidRPr="00F96424" w:rsidRDefault="007E35FF" w:rsidP="00EB19E7">
            <w:pPr>
              <w:pStyle w:val="Default"/>
            </w:pPr>
            <w:r w:rsidRPr="00F96424">
              <w:t xml:space="preserve">Összefoglalás, a tanult anyag rendszerezése </w:t>
            </w:r>
            <w:r w:rsidRPr="00F96424">
              <w:br/>
            </w:r>
          </w:p>
        </w:tc>
      </w:tr>
      <w:tr w:rsidR="007E35FF" w:rsidRPr="00F96424" w14:paraId="698966E4" w14:textId="77777777" w:rsidTr="00EB19E7">
        <w:trPr>
          <w:gridAfter w:val="1"/>
          <w:wAfter w:w="22" w:type="pct"/>
          <w:trHeight w:val="157"/>
        </w:trPr>
        <w:tc>
          <w:tcPr>
            <w:tcW w:w="400" w:type="pct"/>
          </w:tcPr>
          <w:p w14:paraId="66C09A3A" w14:textId="77777777" w:rsidR="007E35FF" w:rsidRPr="00F96424" w:rsidRDefault="007E35FF" w:rsidP="007E35FF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4578" w:type="pct"/>
            <w:gridSpan w:val="10"/>
          </w:tcPr>
          <w:p w14:paraId="05E97DBD" w14:textId="77777777" w:rsidR="007E35FF" w:rsidRPr="00F96424" w:rsidRDefault="007E35FF" w:rsidP="00EB19E7">
            <w:pPr>
              <w:pStyle w:val="Default"/>
            </w:pPr>
            <w:r w:rsidRPr="00F96424">
              <w:t>Feladatmegoldás, gyakorlás</w:t>
            </w:r>
            <w:r w:rsidRPr="00F96424">
              <w:br/>
            </w:r>
          </w:p>
        </w:tc>
      </w:tr>
      <w:tr w:rsidR="007E35FF" w:rsidRPr="00F96424" w14:paraId="17BE48FB" w14:textId="77777777" w:rsidTr="00EB19E7">
        <w:trPr>
          <w:gridAfter w:val="1"/>
          <w:wAfter w:w="22" w:type="pct"/>
          <w:trHeight w:val="157"/>
        </w:trPr>
        <w:tc>
          <w:tcPr>
            <w:tcW w:w="400" w:type="pct"/>
          </w:tcPr>
          <w:p w14:paraId="573D319D" w14:textId="77777777" w:rsidR="007E35FF" w:rsidRPr="00F96424" w:rsidRDefault="007E35FF" w:rsidP="007E35FF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4578" w:type="pct"/>
            <w:gridSpan w:val="10"/>
          </w:tcPr>
          <w:p w14:paraId="61A52661" w14:textId="77777777" w:rsidR="007E35FF" w:rsidRPr="00F96424" w:rsidRDefault="007E35FF" w:rsidP="00EB19E7">
            <w:pPr>
              <w:pStyle w:val="Default"/>
            </w:pPr>
            <w:r w:rsidRPr="00F96424">
              <w:t>Témazáró dolgozat</w:t>
            </w:r>
          </w:p>
        </w:tc>
      </w:tr>
      <w:tr w:rsidR="007E35FF" w:rsidRPr="00F96424" w14:paraId="62CFC1AC" w14:textId="77777777" w:rsidTr="00EB19E7">
        <w:trPr>
          <w:gridAfter w:val="1"/>
          <w:wAfter w:w="22" w:type="pct"/>
          <w:trHeight w:val="157"/>
        </w:trPr>
        <w:tc>
          <w:tcPr>
            <w:tcW w:w="400" w:type="pct"/>
          </w:tcPr>
          <w:p w14:paraId="7A0294AE" w14:textId="77777777" w:rsidR="007E35FF" w:rsidRPr="00F96424" w:rsidRDefault="007E35FF" w:rsidP="007E35FF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4578" w:type="pct"/>
            <w:gridSpan w:val="10"/>
          </w:tcPr>
          <w:p w14:paraId="500ECCB3" w14:textId="77777777" w:rsidR="007E35FF" w:rsidRPr="00F96424" w:rsidRDefault="007E35FF" w:rsidP="00EB19E7">
            <w:pPr>
              <w:pStyle w:val="Default"/>
            </w:pPr>
            <w:r w:rsidRPr="00F96424">
              <w:t>Hiánypótlás, gyakorlás a témazáró tapasztalatai alapján</w:t>
            </w:r>
          </w:p>
        </w:tc>
      </w:tr>
      <w:tr w:rsidR="007E35FF" w:rsidRPr="00F96424" w14:paraId="2B7F73AD" w14:textId="77777777" w:rsidTr="00EB19E7">
        <w:trPr>
          <w:trHeight w:val="435"/>
        </w:trPr>
        <w:tc>
          <w:tcPr>
            <w:tcW w:w="5000" w:type="pct"/>
            <w:gridSpan w:val="12"/>
          </w:tcPr>
          <w:p w14:paraId="5745CABC" w14:textId="77777777" w:rsidR="007E35FF" w:rsidRPr="00F96424" w:rsidRDefault="007E35FF" w:rsidP="00EB19E7">
            <w:pPr>
              <w:pStyle w:val="Default"/>
              <w:spacing w:before="120" w:after="120"/>
              <w:rPr>
                <w:b/>
              </w:rPr>
            </w:pPr>
            <w:r w:rsidRPr="00F96424">
              <w:rPr>
                <w:b/>
              </w:rPr>
              <w:t>Elektromágneses jelenségek</w:t>
            </w:r>
          </w:p>
        </w:tc>
      </w:tr>
      <w:tr w:rsidR="007E35FF" w:rsidRPr="00F96424" w14:paraId="6B1750FF" w14:textId="77777777" w:rsidTr="00EB19E7">
        <w:trPr>
          <w:trHeight w:val="435"/>
        </w:trPr>
        <w:tc>
          <w:tcPr>
            <w:tcW w:w="400" w:type="pct"/>
          </w:tcPr>
          <w:p w14:paraId="53858478" w14:textId="77777777" w:rsidR="007E35FF" w:rsidRPr="00F96424" w:rsidRDefault="007E35FF" w:rsidP="007E35FF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1283" w:type="pct"/>
            <w:gridSpan w:val="3"/>
          </w:tcPr>
          <w:p w14:paraId="4437DA84" w14:textId="77777777" w:rsidR="007E35FF" w:rsidRPr="00F96424" w:rsidRDefault="007E35FF" w:rsidP="00EB19E7">
            <w:pPr>
              <w:pStyle w:val="Default"/>
            </w:pPr>
            <w:r w:rsidRPr="00F96424">
              <w:t>Elektromágneses</w:t>
            </w:r>
            <w:r w:rsidRPr="00F96424">
              <w:br/>
              <w:t xml:space="preserve"> indukció I.</w:t>
            </w:r>
          </w:p>
        </w:tc>
        <w:tc>
          <w:tcPr>
            <w:tcW w:w="1517" w:type="pct"/>
            <w:gridSpan w:val="6"/>
          </w:tcPr>
          <w:p w14:paraId="2DC6DB83" w14:textId="77777777" w:rsidR="007E35FF" w:rsidRPr="00F96424" w:rsidRDefault="007E35FF" w:rsidP="00EB19E7">
            <w:pPr>
              <w:pStyle w:val="Default"/>
            </w:pPr>
            <w:r w:rsidRPr="00F96424">
              <w:t xml:space="preserve">Faraday kísérlete, indukció fogalma, fluxus </w:t>
            </w:r>
          </w:p>
        </w:tc>
        <w:tc>
          <w:tcPr>
            <w:tcW w:w="1800" w:type="pct"/>
            <w:gridSpan w:val="2"/>
          </w:tcPr>
          <w:p w14:paraId="40DFF719" w14:textId="77777777" w:rsidR="007E35FF" w:rsidRPr="00F96424" w:rsidRDefault="007E35FF" w:rsidP="00EB19E7">
            <w:pPr>
              <w:pStyle w:val="Default"/>
            </w:pPr>
            <w:r>
              <w:t>Faraday-</w:t>
            </w:r>
            <w:r w:rsidRPr="00F96424">
              <w:rPr>
                <w:b/>
                <w:bCs/>
              </w:rPr>
              <w:t xml:space="preserve">kísérlet </w:t>
            </w:r>
          </w:p>
        </w:tc>
      </w:tr>
      <w:tr w:rsidR="007E35FF" w:rsidRPr="00F96424" w14:paraId="03FC7F3C" w14:textId="77777777" w:rsidTr="00EB19E7">
        <w:trPr>
          <w:trHeight w:val="435"/>
        </w:trPr>
        <w:tc>
          <w:tcPr>
            <w:tcW w:w="400" w:type="pct"/>
          </w:tcPr>
          <w:p w14:paraId="788B3B72" w14:textId="77777777" w:rsidR="007E35FF" w:rsidRPr="00F96424" w:rsidRDefault="007E35FF" w:rsidP="007E35FF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1283" w:type="pct"/>
            <w:gridSpan w:val="3"/>
          </w:tcPr>
          <w:p w14:paraId="10748B83" w14:textId="77777777" w:rsidR="007E35FF" w:rsidRPr="00F96424" w:rsidRDefault="007E35FF" w:rsidP="00EB19E7">
            <w:pPr>
              <w:pStyle w:val="Default"/>
            </w:pPr>
            <w:r w:rsidRPr="00F96424">
              <w:t>Elektromágneses</w:t>
            </w:r>
            <w:r w:rsidRPr="00F96424">
              <w:br/>
              <w:t xml:space="preserve"> indukció II </w:t>
            </w:r>
          </w:p>
        </w:tc>
        <w:tc>
          <w:tcPr>
            <w:tcW w:w="1517" w:type="pct"/>
            <w:gridSpan w:val="6"/>
          </w:tcPr>
          <w:p w14:paraId="6218E73F" w14:textId="77777777" w:rsidR="007E35FF" w:rsidRPr="00F96424" w:rsidRDefault="007E35FF" w:rsidP="00EB19E7">
            <w:pPr>
              <w:pStyle w:val="Default"/>
            </w:pPr>
            <w:r w:rsidRPr="00F96424">
              <w:t xml:space="preserve">Mozgási és nyugalmi indukció esete </w:t>
            </w:r>
          </w:p>
        </w:tc>
        <w:tc>
          <w:tcPr>
            <w:tcW w:w="1800" w:type="pct"/>
            <w:gridSpan w:val="2"/>
          </w:tcPr>
          <w:p w14:paraId="706C40BD" w14:textId="77777777" w:rsidR="007E35FF" w:rsidRPr="00F96424" w:rsidRDefault="007E35FF" w:rsidP="00EB19E7">
            <w:pPr>
              <w:pStyle w:val="Default"/>
            </w:pPr>
            <w:r w:rsidRPr="00F96424">
              <w:rPr>
                <w:b/>
                <w:bCs/>
              </w:rPr>
              <w:t xml:space="preserve">Kísérlet: </w:t>
            </w:r>
            <w:r w:rsidRPr="00F96424">
              <w:t xml:space="preserve">a kétféle indukció bemutatása, feladatok megoldása </w:t>
            </w:r>
          </w:p>
        </w:tc>
      </w:tr>
      <w:tr w:rsidR="007E35FF" w:rsidRPr="00F96424" w14:paraId="673B755A" w14:textId="77777777" w:rsidTr="00EB19E7">
        <w:trPr>
          <w:trHeight w:val="435"/>
        </w:trPr>
        <w:tc>
          <w:tcPr>
            <w:tcW w:w="400" w:type="pct"/>
          </w:tcPr>
          <w:p w14:paraId="08A9DBEB" w14:textId="77777777" w:rsidR="007E35FF" w:rsidRPr="00F96424" w:rsidRDefault="007E35FF" w:rsidP="007E35FF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1283" w:type="pct"/>
            <w:gridSpan w:val="3"/>
          </w:tcPr>
          <w:p w14:paraId="776685E8" w14:textId="77777777" w:rsidR="007E35FF" w:rsidRPr="00F96424" w:rsidRDefault="007E35FF" w:rsidP="00EB19E7">
            <w:pPr>
              <w:pStyle w:val="Default"/>
            </w:pPr>
            <w:r w:rsidRPr="00F96424">
              <w:t xml:space="preserve">Az önindukció </w:t>
            </w:r>
          </w:p>
        </w:tc>
        <w:tc>
          <w:tcPr>
            <w:tcW w:w="1517" w:type="pct"/>
            <w:gridSpan w:val="6"/>
          </w:tcPr>
          <w:p w14:paraId="332C16AF" w14:textId="77777777" w:rsidR="007E35FF" w:rsidRPr="00F96424" w:rsidRDefault="007E35FF" w:rsidP="00EB19E7">
            <w:pPr>
              <w:pStyle w:val="Default"/>
            </w:pPr>
            <w:r w:rsidRPr="00F96424">
              <w:t xml:space="preserve">Önindukciós jelenségek, önindukció a gyakorlatban </w:t>
            </w:r>
          </w:p>
        </w:tc>
        <w:tc>
          <w:tcPr>
            <w:tcW w:w="1800" w:type="pct"/>
            <w:gridSpan w:val="2"/>
          </w:tcPr>
          <w:p w14:paraId="3D6F05BA" w14:textId="77777777" w:rsidR="007E35FF" w:rsidRPr="00F96424" w:rsidRDefault="007E35FF" w:rsidP="00EB19E7">
            <w:pPr>
              <w:pStyle w:val="Default"/>
            </w:pPr>
            <w:r w:rsidRPr="00F96424">
              <w:rPr>
                <w:b/>
                <w:bCs/>
              </w:rPr>
              <w:t xml:space="preserve">Kísérlet: </w:t>
            </w:r>
            <w:r w:rsidRPr="00F96424">
              <w:t xml:space="preserve">önindukció bemutatása </w:t>
            </w:r>
          </w:p>
        </w:tc>
      </w:tr>
      <w:tr w:rsidR="007E35FF" w:rsidRPr="00F96424" w14:paraId="6D3EC380" w14:textId="77777777" w:rsidTr="00EB19E7">
        <w:trPr>
          <w:trHeight w:val="571"/>
        </w:trPr>
        <w:tc>
          <w:tcPr>
            <w:tcW w:w="400" w:type="pct"/>
          </w:tcPr>
          <w:p w14:paraId="6F11F428" w14:textId="77777777" w:rsidR="007E35FF" w:rsidRPr="00F96424" w:rsidRDefault="007E35FF" w:rsidP="007E35FF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1283" w:type="pct"/>
            <w:gridSpan w:val="3"/>
          </w:tcPr>
          <w:p w14:paraId="1ED0830B" w14:textId="77777777" w:rsidR="007E35FF" w:rsidRPr="00F96424" w:rsidRDefault="007E35FF" w:rsidP="00EB19E7">
            <w:pPr>
              <w:pStyle w:val="Default"/>
            </w:pPr>
            <w:r w:rsidRPr="00F96424">
              <w:t xml:space="preserve">A váltakozó áram </w:t>
            </w:r>
          </w:p>
        </w:tc>
        <w:tc>
          <w:tcPr>
            <w:tcW w:w="1517" w:type="pct"/>
            <w:gridSpan w:val="6"/>
          </w:tcPr>
          <w:p w14:paraId="403FEEAD" w14:textId="77777777" w:rsidR="007E35FF" w:rsidRPr="00F96424" w:rsidRDefault="007E35FF" w:rsidP="00EB19E7">
            <w:pPr>
              <w:pStyle w:val="Default"/>
            </w:pPr>
            <w:r w:rsidRPr="00F96424">
              <w:t xml:space="preserve">Generátor, erőmű, transzformátor, az elektromos hálózat jellemzése </w:t>
            </w:r>
          </w:p>
        </w:tc>
        <w:tc>
          <w:tcPr>
            <w:tcW w:w="1800" w:type="pct"/>
            <w:gridSpan w:val="2"/>
          </w:tcPr>
          <w:p w14:paraId="6FB426BB" w14:textId="77777777" w:rsidR="007E35FF" w:rsidRPr="00F96424" w:rsidRDefault="007E35FF" w:rsidP="00EB19E7">
            <w:pPr>
              <w:pStyle w:val="Default"/>
            </w:pPr>
            <w:r w:rsidRPr="00F96424">
              <w:t xml:space="preserve">Feladatok megoldása </w:t>
            </w:r>
            <w:r w:rsidRPr="00F96424">
              <w:br/>
            </w:r>
            <w:r w:rsidRPr="00F96424">
              <w:rPr>
                <w:b/>
                <w:bCs/>
              </w:rPr>
              <w:t xml:space="preserve">Kísérlet: </w:t>
            </w:r>
            <w:r w:rsidRPr="00F96424">
              <w:rPr>
                <w:bCs/>
              </w:rPr>
              <w:t xml:space="preserve">Az egy- és háromfázisú generátor modellje, a transzformátor </w:t>
            </w:r>
          </w:p>
        </w:tc>
      </w:tr>
      <w:tr w:rsidR="007E35FF" w:rsidRPr="00F96424" w14:paraId="78592FBF" w14:textId="77777777" w:rsidTr="00EB19E7">
        <w:trPr>
          <w:trHeight w:val="20"/>
        </w:trPr>
        <w:tc>
          <w:tcPr>
            <w:tcW w:w="400" w:type="pct"/>
          </w:tcPr>
          <w:p w14:paraId="1BDEF12D" w14:textId="77777777" w:rsidR="007E35FF" w:rsidRPr="00F96424" w:rsidRDefault="007E35FF" w:rsidP="007E35FF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1283" w:type="pct"/>
            <w:gridSpan w:val="3"/>
          </w:tcPr>
          <w:p w14:paraId="52D6FF92" w14:textId="77777777" w:rsidR="007E35FF" w:rsidRPr="00F96424" w:rsidRDefault="007E35FF" w:rsidP="00EB19E7">
            <w:pPr>
              <w:pStyle w:val="Default"/>
            </w:pPr>
            <w:r w:rsidRPr="00F96424">
              <w:t xml:space="preserve">A váltakozó áramú áramkör </w:t>
            </w:r>
          </w:p>
        </w:tc>
        <w:tc>
          <w:tcPr>
            <w:tcW w:w="1517" w:type="pct"/>
            <w:gridSpan w:val="6"/>
          </w:tcPr>
          <w:p w14:paraId="1D177509" w14:textId="77777777" w:rsidR="007E35FF" w:rsidRPr="00F96424" w:rsidRDefault="007E35FF" w:rsidP="00EB19E7">
            <w:pPr>
              <w:pStyle w:val="Default"/>
            </w:pPr>
            <w:r w:rsidRPr="00F96424">
              <w:t xml:space="preserve">Induktív és kapacitív ellenállás, teljesítmény </w:t>
            </w:r>
          </w:p>
        </w:tc>
        <w:tc>
          <w:tcPr>
            <w:tcW w:w="1800" w:type="pct"/>
            <w:gridSpan w:val="2"/>
          </w:tcPr>
          <w:p w14:paraId="27F18A73" w14:textId="77777777" w:rsidR="007E35FF" w:rsidRPr="00F96424" w:rsidRDefault="007E35FF" w:rsidP="00EB19E7">
            <w:pPr>
              <w:pStyle w:val="Default"/>
            </w:pPr>
            <w:r w:rsidRPr="00F96424">
              <w:rPr>
                <w:b/>
                <w:bCs/>
              </w:rPr>
              <w:t>Kísérlet</w:t>
            </w:r>
            <w:r w:rsidRPr="00F96424">
              <w:t xml:space="preserve">: Induktív és kapacitív ellenállás </w:t>
            </w:r>
            <w:r w:rsidRPr="00F96424">
              <w:br/>
              <w:t xml:space="preserve">Feladatok megoldása </w:t>
            </w:r>
          </w:p>
        </w:tc>
      </w:tr>
      <w:tr w:rsidR="007E35FF" w:rsidRPr="00F96424" w14:paraId="41EDDDD4" w14:textId="77777777" w:rsidTr="00EB19E7">
        <w:trPr>
          <w:trHeight w:val="747"/>
        </w:trPr>
        <w:tc>
          <w:tcPr>
            <w:tcW w:w="400" w:type="pct"/>
          </w:tcPr>
          <w:p w14:paraId="1089A7A7" w14:textId="77777777" w:rsidR="007E35FF" w:rsidRPr="00F96424" w:rsidRDefault="007E35FF" w:rsidP="007E35FF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1283" w:type="pct"/>
            <w:gridSpan w:val="3"/>
          </w:tcPr>
          <w:p w14:paraId="0BF16F7D" w14:textId="77777777" w:rsidR="007E35FF" w:rsidRPr="00F96424" w:rsidRDefault="007E35FF" w:rsidP="00EB19E7">
            <w:pPr>
              <w:pStyle w:val="Default"/>
            </w:pPr>
            <w:r w:rsidRPr="00F96424">
              <w:t>Elektromágneses rezgés</w:t>
            </w:r>
          </w:p>
        </w:tc>
        <w:tc>
          <w:tcPr>
            <w:tcW w:w="1517" w:type="pct"/>
            <w:gridSpan w:val="6"/>
          </w:tcPr>
          <w:p w14:paraId="484EBC44" w14:textId="77777777" w:rsidR="007E35FF" w:rsidRPr="00F96424" w:rsidRDefault="007E35FF" w:rsidP="00EB19E7">
            <w:pPr>
              <w:pStyle w:val="Default"/>
            </w:pPr>
            <w:r w:rsidRPr="00F96424">
              <w:t>Zárt rezgőkör, Thomson-formula, hangolás, csatolás</w:t>
            </w:r>
          </w:p>
        </w:tc>
        <w:tc>
          <w:tcPr>
            <w:tcW w:w="1800" w:type="pct"/>
            <w:gridSpan w:val="2"/>
          </w:tcPr>
          <w:p w14:paraId="0F995CD7" w14:textId="77777777" w:rsidR="007E35FF" w:rsidRPr="00F96424" w:rsidRDefault="007E35FF" w:rsidP="00EB19E7">
            <w:pPr>
              <w:pStyle w:val="Default"/>
            </w:pPr>
            <w:r w:rsidRPr="00F96424">
              <w:t>Feladatok megoldása</w:t>
            </w:r>
          </w:p>
          <w:p w14:paraId="098B594F" w14:textId="77777777" w:rsidR="007E35FF" w:rsidRPr="00F96424" w:rsidRDefault="007E35FF" w:rsidP="00EB19E7">
            <w:pPr>
              <w:pStyle w:val="Default"/>
            </w:pPr>
            <w:r w:rsidRPr="00F96424">
              <w:t>Elektromágneses rezgés és az ingamozgás összehasonlítása</w:t>
            </w:r>
          </w:p>
        </w:tc>
      </w:tr>
      <w:tr w:rsidR="007E35FF" w:rsidRPr="00F96424" w14:paraId="1CDDE95A" w14:textId="77777777" w:rsidTr="00EB19E7">
        <w:trPr>
          <w:trHeight w:val="496"/>
        </w:trPr>
        <w:tc>
          <w:tcPr>
            <w:tcW w:w="400" w:type="pct"/>
          </w:tcPr>
          <w:p w14:paraId="5D63D559" w14:textId="77777777" w:rsidR="007E35FF" w:rsidRPr="00F96424" w:rsidRDefault="007E35FF" w:rsidP="007E35FF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1283" w:type="pct"/>
            <w:gridSpan w:val="3"/>
          </w:tcPr>
          <w:p w14:paraId="59FC8E2C" w14:textId="77777777" w:rsidR="007E35FF" w:rsidRPr="00F96424" w:rsidRDefault="007E35FF" w:rsidP="00EB19E7">
            <w:pPr>
              <w:pStyle w:val="Default"/>
            </w:pPr>
            <w:r w:rsidRPr="00F96424">
              <w:t>Elektromágneses hullámok I.</w:t>
            </w:r>
          </w:p>
        </w:tc>
        <w:tc>
          <w:tcPr>
            <w:tcW w:w="1517" w:type="pct"/>
            <w:gridSpan w:val="6"/>
          </w:tcPr>
          <w:p w14:paraId="48E71BD4" w14:textId="77777777" w:rsidR="007E35FF" w:rsidRPr="00F96424" w:rsidRDefault="007E35FF" w:rsidP="00EB19E7">
            <w:pPr>
              <w:pStyle w:val="Default"/>
            </w:pPr>
            <w:r w:rsidRPr="00F96424">
              <w:t>Elektromágneses hullámok keltése, terjedési</w:t>
            </w:r>
            <w:r>
              <w:t xml:space="preserve"> </w:t>
            </w:r>
            <w:r w:rsidRPr="00F96424">
              <w:t>és fizikai tulajdonságai</w:t>
            </w:r>
          </w:p>
        </w:tc>
        <w:tc>
          <w:tcPr>
            <w:tcW w:w="1800" w:type="pct"/>
            <w:gridSpan w:val="2"/>
          </w:tcPr>
          <w:p w14:paraId="652378CB" w14:textId="77777777" w:rsidR="007E35FF" w:rsidRPr="00F96424" w:rsidRDefault="007E35FF" w:rsidP="00EB19E7">
            <w:pPr>
              <w:pStyle w:val="Default"/>
            </w:pPr>
            <w:r w:rsidRPr="00F96424">
              <w:rPr>
                <w:b/>
              </w:rPr>
              <w:t>Kísérletek</w:t>
            </w:r>
            <w:r w:rsidRPr="00F96424">
              <w:t xml:space="preserve"> mikrohullámokkal</w:t>
            </w:r>
          </w:p>
        </w:tc>
      </w:tr>
      <w:tr w:rsidR="007E35FF" w:rsidRPr="00F96424" w14:paraId="1E27492F" w14:textId="77777777" w:rsidTr="00EB19E7">
        <w:trPr>
          <w:trHeight w:val="546"/>
        </w:trPr>
        <w:tc>
          <w:tcPr>
            <w:tcW w:w="400" w:type="pct"/>
          </w:tcPr>
          <w:p w14:paraId="084DE0DD" w14:textId="77777777" w:rsidR="007E35FF" w:rsidRPr="00F96424" w:rsidRDefault="007E35FF" w:rsidP="007E35FF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1283" w:type="pct"/>
            <w:gridSpan w:val="3"/>
          </w:tcPr>
          <w:p w14:paraId="2EB8367C" w14:textId="77777777" w:rsidR="007E35FF" w:rsidRPr="00F96424" w:rsidRDefault="007E35FF" w:rsidP="00EB19E7">
            <w:pPr>
              <w:pStyle w:val="Default"/>
            </w:pPr>
            <w:r w:rsidRPr="00F96424">
              <w:t>Elektromágneses hullámok II.</w:t>
            </w:r>
          </w:p>
        </w:tc>
        <w:tc>
          <w:tcPr>
            <w:tcW w:w="1517" w:type="pct"/>
            <w:gridSpan w:val="6"/>
          </w:tcPr>
          <w:p w14:paraId="6C0EEF5D" w14:textId="77777777" w:rsidR="007E35FF" w:rsidRPr="00F96424" w:rsidRDefault="007E35FF" w:rsidP="00EB19E7">
            <w:pPr>
              <w:pStyle w:val="Default"/>
            </w:pPr>
            <w:r w:rsidRPr="00F96424">
              <w:t>Teljes elektromágneses színkép jellemzése</w:t>
            </w:r>
          </w:p>
        </w:tc>
        <w:tc>
          <w:tcPr>
            <w:tcW w:w="1800" w:type="pct"/>
            <w:gridSpan w:val="2"/>
          </w:tcPr>
          <w:p w14:paraId="1401A518" w14:textId="77777777" w:rsidR="007E35FF" w:rsidRPr="00F96424" w:rsidRDefault="007E35FF" w:rsidP="00EB19E7">
            <w:pPr>
              <w:pStyle w:val="Default"/>
            </w:pPr>
            <w:r w:rsidRPr="00F96424">
              <w:t>Hőfényképek értelmezése</w:t>
            </w:r>
          </w:p>
        </w:tc>
      </w:tr>
      <w:tr w:rsidR="007E35FF" w:rsidRPr="00F96424" w14:paraId="6CA89E04" w14:textId="77777777" w:rsidTr="00EB19E7">
        <w:trPr>
          <w:trHeight w:val="356"/>
        </w:trPr>
        <w:tc>
          <w:tcPr>
            <w:tcW w:w="400" w:type="pct"/>
          </w:tcPr>
          <w:p w14:paraId="642F6424" w14:textId="77777777" w:rsidR="007E35FF" w:rsidRPr="00F96424" w:rsidRDefault="007E35FF" w:rsidP="007E35FF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4600" w:type="pct"/>
            <w:gridSpan w:val="11"/>
          </w:tcPr>
          <w:p w14:paraId="0921B1A4" w14:textId="77777777" w:rsidR="007E35FF" w:rsidRPr="00F96424" w:rsidRDefault="007E35FF" w:rsidP="00EB19E7">
            <w:pPr>
              <w:pStyle w:val="Default"/>
            </w:pPr>
            <w:r w:rsidRPr="00F96424">
              <w:t xml:space="preserve">Összefoglalás, a tanult anyag rendszerezése </w:t>
            </w:r>
          </w:p>
        </w:tc>
      </w:tr>
      <w:tr w:rsidR="007E35FF" w:rsidRPr="00F96424" w14:paraId="0F559AB7" w14:textId="77777777" w:rsidTr="00EB19E7">
        <w:trPr>
          <w:trHeight w:val="356"/>
        </w:trPr>
        <w:tc>
          <w:tcPr>
            <w:tcW w:w="400" w:type="pct"/>
          </w:tcPr>
          <w:p w14:paraId="1BC2FD8F" w14:textId="77777777" w:rsidR="007E35FF" w:rsidRPr="00F96424" w:rsidRDefault="007E35FF" w:rsidP="007E35FF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4600" w:type="pct"/>
            <w:gridSpan w:val="11"/>
          </w:tcPr>
          <w:p w14:paraId="22862567" w14:textId="77777777" w:rsidR="007E35FF" w:rsidRPr="00F96424" w:rsidRDefault="007E35FF" w:rsidP="00EB19E7">
            <w:pPr>
              <w:pStyle w:val="Default"/>
            </w:pPr>
            <w:r w:rsidRPr="00F96424">
              <w:t>Feladatmegoldás, gyakorlás</w:t>
            </w:r>
            <w:r w:rsidRPr="00F96424">
              <w:br/>
            </w:r>
          </w:p>
        </w:tc>
      </w:tr>
      <w:tr w:rsidR="007E35FF" w:rsidRPr="00F96424" w14:paraId="4C438986" w14:textId="77777777" w:rsidTr="00EB19E7">
        <w:trPr>
          <w:trHeight w:val="372"/>
        </w:trPr>
        <w:tc>
          <w:tcPr>
            <w:tcW w:w="400" w:type="pct"/>
          </w:tcPr>
          <w:p w14:paraId="621D1E18" w14:textId="77777777" w:rsidR="007E35FF" w:rsidRPr="00F96424" w:rsidRDefault="007E35FF" w:rsidP="007E35FF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pct"/>
            <w:gridSpan w:val="11"/>
          </w:tcPr>
          <w:p w14:paraId="121860BA" w14:textId="77777777" w:rsidR="007E35FF" w:rsidRPr="00F96424" w:rsidRDefault="007E35FF" w:rsidP="00EB19E7">
            <w:pPr>
              <w:rPr>
                <w:rFonts w:ascii="Times New Roman" w:hAnsi="Times New Roman" w:cs="Times New Roman"/>
              </w:rPr>
            </w:pPr>
            <w:r w:rsidRPr="00F96424">
              <w:rPr>
                <w:rFonts w:ascii="Times New Roman" w:hAnsi="Times New Roman" w:cs="Times New Roman"/>
              </w:rPr>
              <w:t>Témazáró dolgozat</w:t>
            </w:r>
          </w:p>
        </w:tc>
      </w:tr>
      <w:tr w:rsidR="007E35FF" w:rsidRPr="00F96424" w14:paraId="45B1D7AA" w14:textId="77777777" w:rsidTr="00EB19E7">
        <w:trPr>
          <w:trHeight w:val="288"/>
        </w:trPr>
        <w:tc>
          <w:tcPr>
            <w:tcW w:w="400" w:type="pct"/>
          </w:tcPr>
          <w:p w14:paraId="55FFBE3C" w14:textId="77777777" w:rsidR="007E35FF" w:rsidRPr="00F96424" w:rsidRDefault="007E35FF" w:rsidP="007E35FF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pct"/>
            <w:gridSpan w:val="11"/>
          </w:tcPr>
          <w:p w14:paraId="4F31D47E" w14:textId="77777777" w:rsidR="007E35FF" w:rsidRPr="00F96424" w:rsidRDefault="007E35FF" w:rsidP="00EB19E7">
            <w:pPr>
              <w:rPr>
                <w:rFonts w:ascii="Times New Roman" w:hAnsi="Times New Roman" w:cs="Times New Roman"/>
              </w:rPr>
            </w:pPr>
            <w:r w:rsidRPr="00F96424">
              <w:rPr>
                <w:rFonts w:ascii="Times New Roman" w:hAnsi="Times New Roman" w:cs="Times New Roman"/>
              </w:rPr>
              <w:t>Hiánypótlás, gyakorlás a témazáró tapasztalatai alapján</w:t>
            </w:r>
            <w:r w:rsidRPr="00F96424">
              <w:rPr>
                <w:rFonts w:ascii="Times New Roman" w:hAnsi="Times New Roman" w:cs="Times New Roman"/>
              </w:rPr>
              <w:br/>
            </w:r>
          </w:p>
        </w:tc>
      </w:tr>
      <w:tr w:rsidR="007E35FF" w:rsidRPr="00F96424" w14:paraId="1648AF0D" w14:textId="77777777" w:rsidTr="00EB19E7">
        <w:trPr>
          <w:trHeight w:val="562"/>
        </w:trPr>
        <w:tc>
          <w:tcPr>
            <w:tcW w:w="5000" w:type="pct"/>
            <w:gridSpan w:val="12"/>
          </w:tcPr>
          <w:p w14:paraId="52AB7231" w14:textId="77777777" w:rsidR="007E35FF" w:rsidRPr="00F96424" w:rsidRDefault="007E35FF" w:rsidP="009769EA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F96424">
              <w:rPr>
                <w:rFonts w:ascii="Times New Roman" w:hAnsi="Times New Roman" w:cs="Times New Roman"/>
                <w:b/>
              </w:rPr>
              <w:t xml:space="preserve">Optika </w:t>
            </w:r>
          </w:p>
        </w:tc>
      </w:tr>
      <w:tr w:rsidR="007E35FF" w:rsidRPr="00F96424" w14:paraId="7DCE2C99" w14:textId="77777777" w:rsidTr="00EB19E7">
        <w:trPr>
          <w:trHeight w:val="562"/>
        </w:trPr>
        <w:tc>
          <w:tcPr>
            <w:tcW w:w="400" w:type="pct"/>
          </w:tcPr>
          <w:p w14:paraId="7D7032C0" w14:textId="77777777" w:rsidR="007E35FF" w:rsidRPr="00F96424" w:rsidRDefault="007E35FF" w:rsidP="007E35FF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  <w:gridSpan w:val="4"/>
          </w:tcPr>
          <w:p w14:paraId="5457F652" w14:textId="77777777" w:rsidR="007E35FF" w:rsidRPr="00F96424" w:rsidRDefault="007E35FF" w:rsidP="00EB19E7">
            <w:pPr>
              <w:rPr>
                <w:rFonts w:ascii="Times New Roman" w:hAnsi="Times New Roman" w:cs="Times New Roman"/>
              </w:rPr>
            </w:pPr>
            <w:r w:rsidRPr="00F96424">
              <w:rPr>
                <w:rFonts w:ascii="Times New Roman" w:hAnsi="Times New Roman" w:cs="Times New Roman"/>
              </w:rPr>
              <w:t xml:space="preserve">A fényről általában </w:t>
            </w:r>
          </w:p>
        </w:tc>
        <w:tc>
          <w:tcPr>
            <w:tcW w:w="1451" w:type="pct"/>
            <w:gridSpan w:val="2"/>
          </w:tcPr>
          <w:p w14:paraId="4D918A52" w14:textId="77777777" w:rsidR="007E35FF" w:rsidRPr="00F96424" w:rsidRDefault="007E35FF" w:rsidP="00EB19E7">
            <w:pPr>
              <w:rPr>
                <w:rFonts w:ascii="Times New Roman" w:hAnsi="Times New Roman" w:cs="Times New Roman"/>
              </w:rPr>
            </w:pPr>
            <w:r w:rsidRPr="00F96424">
              <w:rPr>
                <w:rFonts w:ascii="Times New Roman" w:hAnsi="Times New Roman" w:cs="Times New Roman"/>
              </w:rPr>
              <w:t xml:space="preserve">Optika tárgya, a fénysebesség, fényforrások </w:t>
            </w:r>
          </w:p>
        </w:tc>
        <w:tc>
          <w:tcPr>
            <w:tcW w:w="1848" w:type="pct"/>
            <w:gridSpan w:val="5"/>
          </w:tcPr>
          <w:p w14:paraId="63744028" w14:textId="77777777" w:rsidR="007E35FF" w:rsidRPr="00F96424" w:rsidRDefault="007E35FF" w:rsidP="00EB19E7">
            <w:pPr>
              <w:rPr>
                <w:rFonts w:ascii="Times New Roman" w:hAnsi="Times New Roman" w:cs="Times New Roman"/>
              </w:rPr>
            </w:pPr>
            <w:r w:rsidRPr="00F96424">
              <w:rPr>
                <w:rFonts w:ascii="Times New Roman" w:hAnsi="Times New Roman" w:cs="Times New Roman"/>
              </w:rPr>
              <w:t xml:space="preserve">Kutatómunka: a fénysebesség mérése, feladatok megoldása </w:t>
            </w:r>
          </w:p>
        </w:tc>
      </w:tr>
      <w:tr w:rsidR="007E35FF" w:rsidRPr="00F96424" w14:paraId="15FE433B" w14:textId="77777777" w:rsidTr="00EB19E7">
        <w:trPr>
          <w:trHeight w:val="839"/>
        </w:trPr>
        <w:tc>
          <w:tcPr>
            <w:tcW w:w="400" w:type="pct"/>
          </w:tcPr>
          <w:p w14:paraId="6991E343" w14:textId="77777777" w:rsidR="007E35FF" w:rsidRPr="00F96424" w:rsidRDefault="007E35FF" w:rsidP="007E35FF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  <w:gridSpan w:val="4"/>
          </w:tcPr>
          <w:p w14:paraId="1CC880F2" w14:textId="77777777" w:rsidR="007E35FF" w:rsidRPr="00F96424" w:rsidRDefault="007E35FF" w:rsidP="00EB19E7">
            <w:pPr>
              <w:rPr>
                <w:rFonts w:ascii="Times New Roman" w:hAnsi="Times New Roman" w:cs="Times New Roman"/>
              </w:rPr>
            </w:pPr>
            <w:r w:rsidRPr="00F96424">
              <w:rPr>
                <w:rFonts w:ascii="Times New Roman" w:hAnsi="Times New Roman" w:cs="Times New Roman"/>
              </w:rPr>
              <w:t xml:space="preserve">A fényvisszaverődés </w:t>
            </w:r>
          </w:p>
        </w:tc>
        <w:tc>
          <w:tcPr>
            <w:tcW w:w="1451" w:type="pct"/>
            <w:gridSpan w:val="2"/>
          </w:tcPr>
          <w:p w14:paraId="53078434" w14:textId="77777777" w:rsidR="007E35FF" w:rsidRPr="00F96424" w:rsidRDefault="007E35FF" w:rsidP="00EB19E7">
            <w:pPr>
              <w:rPr>
                <w:rFonts w:ascii="Times New Roman" w:hAnsi="Times New Roman" w:cs="Times New Roman"/>
              </w:rPr>
            </w:pPr>
            <w:r w:rsidRPr="00F96424">
              <w:rPr>
                <w:rFonts w:ascii="Times New Roman" w:hAnsi="Times New Roman" w:cs="Times New Roman"/>
              </w:rPr>
              <w:t>Fényvisszaverődés</w:t>
            </w:r>
            <w:r>
              <w:rPr>
                <w:rFonts w:ascii="Times New Roman" w:hAnsi="Times New Roman" w:cs="Times New Roman"/>
              </w:rPr>
              <w:t xml:space="preserve"> törvénye</w:t>
            </w:r>
            <w:r w:rsidRPr="00F96424">
              <w:rPr>
                <w:rFonts w:ascii="Times New Roman" w:hAnsi="Times New Roman" w:cs="Times New Roman"/>
              </w:rPr>
              <w:t xml:space="preserve">, síktükör, gömbtükrök, fókusztávolság </w:t>
            </w:r>
          </w:p>
        </w:tc>
        <w:tc>
          <w:tcPr>
            <w:tcW w:w="1848" w:type="pct"/>
            <w:gridSpan w:val="5"/>
          </w:tcPr>
          <w:p w14:paraId="626792E2" w14:textId="77777777" w:rsidR="007E35FF" w:rsidRPr="00F96424" w:rsidRDefault="007E35FF" w:rsidP="00EB19E7">
            <w:pPr>
              <w:rPr>
                <w:rFonts w:ascii="Times New Roman" w:hAnsi="Times New Roman" w:cs="Times New Roman"/>
              </w:rPr>
            </w:pPr>
            <w:r w:rsidRPr="00F96424">
              <w:rPr>
                <w:rFonts w:ascii="Times New Roman" w:hAnsi="Times New Roman" w:cs="Times New Roman"/>
                <w:b/>
              </w:rPr>
              <w:t>Kísérletek</w:t>
            </w:r>
            <w:r w:rsidRPr="00F96424">
              <w:rPr>
                <w:rFonts w:ascii="Times New Roman" w:hAnsi="Times New Roman" w:cs="Times New Roman"/>
              </w:rPr>
              <w:t xml:space="preserve">: fényvisszaverődés tükrökről </w:t>
            </w:r>
          </w:p>
          <w:p w14:paraId="3A7AD9B2" w14:textId="77777777" w:rsidR="007E35FF" w:rsidRPr="00F96424" w:rsidRDefault="007E35FF" w:rsidP="00EB19E7">
            <w:pPr>
              <w:rPr>
                <w:rFonts w:ascii="Times New Roman" w:hAnsi="Times New Roman" w:cs="Times New Roman"/>
              </w:rPr>
            </w:pPr>
            <w:r w:rsidRPr="00F96424">
              <w:rPr>
                <w:rFonts w:ascii="Times New Roman" w:hAnsi="Times New Roman" w:cs="Times New Roman"/>
              </w:rPr>
              <w:t xml:space="preserve">Feladatok megoldása </w:t>
            </w:r>
          </w:p>
        </w:tc>
      </w:tr>
      <w:tr w:rsidR="007E35FF" w:rsidRPr="00F96424" w14:paraId="0BC495CD" w14:textId="77777777" w:rsidTr="00EB19E7">
        <w:trPr>
          <w:trHeight w:val="815"/>
        </w:trPr>
        <w:tc>
          <w:tcPr>
            <w:tcW w:w="400" w:type="pct"/>
          </w:tcPr>
          <w:p w14:paraId="5665DF70" w14:textId="77777777" w:rsidR="007E35FF" w:rsidRPr="00F96424" w:rsidRDefault="007E35FF" w:rsidP="007E35FF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  <w:gridSpan w:val="4"/>
          </w:tcPr>
          <w:p w14:paraId="1D399D96" w14:textId="77777777" w:rsidR="007E35FF" w:rsidRPr="00F96424" w:rsidRDefault="007E35FF" w:rsidP="00EB19E7">
            <w:pPr>
              <w:rPr>
                <w:rFonts w:ascii="Times New Roman" w:hAnsi="Times New Roman" w:cs="Times New Roman"/>
              </w:rPr>
            </w:pPr>
            <w:r w:rsidRPr="00F96424">
              <w:rPr>
                <w:rFonts w:ascii="Times New Roman" w:hAnsi="Times New Roman" w:cs="Times New Roman"/>
              </w:rPr>
              <w:t xml:space="preserve">A fénytörés </w:t>
            </w:r>
          </w:p>
        </w:tc>
        <w:tc>
          <w:tcPr>
            <w:tcW w:w="1451" w:type="pct"/>
            <w:gridSpan w:val="2"/>
          </w:tcPr>
          <w:p w14:paraId="465F4B6C" w14:textId="77777777" w:rsidR="007E35FF" w:rsidRPr="00F96424" w:rsidRDefault="007E35FF" w:rsidP="00EB19E7">
            <w:pPr>
              <w:rPr>
                <w:rFonts w:ascii="Times New Roman" w:hAnsi="Times New Roman" w:cs="Times New Roman"/>
              </w:rPr>
            </w:pPr>
            <w:proofErr w:type="spellStart"/>
            <w:r w:rsidRPr="00F96424">
              <w:rPr>
                <w:rFonts w:ascii="Times New Roman" w:hAnsi="Times New Roman" w:cs="Times New Roman"/>
              </w:rPr>
              <w:t>Snellius</w:t>
            </w:r>
            <w:proofErr w:type="spellEnd"/>
            <w:r w:rsidRPr="00F96424">
              <w:rPr>
                <w:rFonts w:ascii="Times New Roman" w:hAnsi="Times New Roman" w:cs="Times New Roman"/>
              </w:rPr>
              <w:t>-Descartes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6424">
              <w:rPr>
                <w:rFonts w:ascii="Times New Roman" w:hAnsi="Times New Roman" w:cs="Times New Roman"/>
              </w:rPr>
              <w:t xml:space="preserve">törvény, törésmutató, teljes visszaverődés, prizma </w:t>
            </w:r>
          </w:p>
        </w:tc>
        <w:tc>
          <w:tcPr>
            <w:tcW w:w="1848" w:type="pct"/>
            <w:gridSpan w:val="5"/>
          </w:tcPr>
          <w:p w14:paraId="50DD5675" w14:textId="77777777" w:rsidR="007E35FF" w:rsidRPr="00F96424" w:rsidRDefault="007E35FF" w:rsidP="00EB19E7">
            <w:pPr>
              <w:rPr>
                <w:rFonts w:ascii="Times New Roman" w:hAnsi="Times New Roman" w:cs="Times New Roman"/>
              </w:rPr>
            </w:pPr>
            <w:r w:rsidRPr="00F96424">
              <w:rPr>
                <w:rFonts w:ascii="Times New Roman" w:hAnsi="Times New Roman" w:cs="Times New Roman"/>
                <w:b/>
              </w:rPr>
              <w:t>Kísérletek:</w:t>
            </w:r>
            <w:r w:rsidRPr="00F96424">
              <w:rPr>
                <w:rFonts w:ascii="Times New Roman" w:hAnsi="Times New Roman" w:cs="Times New Roman"/>
              </w:rPr>
              <w:t xml:space="preserve"> fénytörés közeghatáron, teljes visszaverődés </w:t>
            </w:r>
          </w:p>
          <w:p w14:paraId="564AB9BE" w14:textId="77777777" w:rsidR="007E35FF" w:rsidRPr="00F96424" w:rsidRDefault="007E35FF" w:rsidP="00EB19E7">
            <w:pPr>
              <w:rPr>
                <w:rFonts w:ascii="Times New Roman" w:hAnsi="Times New Roman" w:cs="Times New Roman"/>
              </w:rPr>
            </w:pPr>
            <w:r w:rsidRPr="00F96424">
              <w:rPr>
                <w:rFonts w:ascii="Times New Roman" w:hAnsi="Times New Roman" w:cs="Times New Roman"/>
              </w:rPr>
              <w:t xml:space="preserve">Feladatok megoldása </w:t>
            </w:r>
          </w:p>
        </w:tc>
      </w:tr>
      <w:tr w:rsidR="007E35FF" w:rsidRPr="00F96424" w14:paraId="416D9FE8" w14:textId="77777777" w:rsidTr="00EB19E7">
        <w:trPr>
          <w:trHeight w:val="278"/>
        </w:trPr>
        <w:tc>
          <w:tcPr>
            <w:tcW w:w="400" w:type="pct"/>
          </w:tcPr>
          <w:p w14:paraId="0FB3A2E8" w14:textId="77777777" w:rsidR="007E35FF" w:rsidRPr="00F96424" w:rsidRDefault="007E35FF" w:rsidP="007E35FF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  <w:gridSpan w:val="4"/>
          </w:tcPr>
          <w:p w14:paraId="797D520E" w14:textId="77777777" w:rsidR="007E35FF" w:rsidRPr="00F96424" w:rsidRDefault="007E35FF" w:rsidP="00EB19E7">
            <w:pPr>
              <w:rPr>
                <w:rFonts w:ascii="Times New Roman" w:hAnsi="Times New Roman" w:cs="Times New Roman"/>
              </w:rPr>
            </w:pPr>
            <w:r w:rsidRPr="00F96424">
              <w:rPr>
                <w:rFonts w:ascii="Times New Roman" w:hAnsi="Times New Roman" w:cs="Times New Roman"/>
              </w:rPr>
              <w:t xml:space="preserve">Feladatok </w:t>
            </w:r>
            <w:r w:rsidRPr="00F9642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299" w:type="pct"/>
            <w:gridSpan w:val="7"/>
          </w:tcPr>
          <w:p w14:paraId="57C1D0A1" w14:textId="77777777" w:rsidR="007E35FF" w:rsidRPr="00F96424" w:rsidRDefault="007E35FF" w:rsidP="00EB19E7">
            <w:pPr>
              <w:rPr>
                <w:rFonts w:ascii="Times New Roman" w:hAnsi="Times New Roman" w:cs="Times New Roman"/>
              </w:rPr>
            </w:pPr>
            <w:r w:rsidRPr="00F96424">
              <w:rPr>
                <w:rFonts w:ascii="Times New Roman" w:hAnsi="Times New Roman" w:cs="Times New Roman"/>
              </w:rPr>
              <w:t xml:space="preserve">Feladatok megoldása </w:t>
            </w:r>
          </w:p>
        </w:tc>
      </w:tr>
      <w:tr w:rsidR="007E35FF" w:rsidRPr="00F96424" w14:paraId="54E5F6EE" w14:textId="77777777" w:rsidTr="00EB19E7">
        <w:trPr>
          <w:trHeight w:val="573"/>
        </w:trPr>
        <w:tc>
          <w:tcPr>
            <w:tcW w:w="400" w:type="pct"/>
          </w:tcPr>
          <w:p w14:paraId="259C64F2" w14:textId="77777777" w:rsidR="007E35FF" w:rsidRPr="00F96424" w:rsidRDefault="007E35FF" w:rsidP="007E35FF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  <w:gridSpan w:val="4"/>
          </w:tcPr>
          <w:p w14:paraId="7BD94D56" w14:textId="77777777" w:rsidR="007E35FF" w:rsidRPr="00F96424" w:rsidRDefault="007E35FF" w:rsidP="00EB19E7">
            <w:pPr>
              <w:rPr>
                <w:rFonts w:ascii="Times New Roman" w:hAnsi="Times New Roman" w:cs="Times New Roman"/>
              </w:rPr>
            </w:pPr>
            <w:r w:rsidRPr="00F96424">
              <w:rPr>
                <w:rFonts w:ascii="Times New Roman" w:hAnsi="Times New Roman" w:cs="Times New Roman"/>
              </w:rPr>
              <w:t xml:space="preserve">Tükrök és lencsék képalkotása I. </w:t>
            </w:r>
          </w:p>
        </w:tc>
        <w:tc>
          <w:tcPr>
            <w:tcW w:w="1451" w:type="pct"/>
            <w:gridSpan w:val="2"/>
          </w:tcPr>
          <w:p w14:paraId="5A78C9A3" w14:textId="77777777" w:rsidR="007E35FF" w:rsidRPr="00F96424" w:rsidRDefault="007E35FF" w:rsidP="00EB19E7">
            <w:pPr>
              <w:rPr>
                <w:rFonts w:ascii="Times New Roman" w:hAnsi="Times New Roman" w:cs="Times New Roman"/>
              </w:rPr>
            </w:pPr>
            <w:r w:rsidRPr="00F96424">
              <w:rPr>
                <w:rFonts w:ascii="Times New Roman" w:hAnsi="Times New Roman" w:cs="Times New Roman"/>
              </w:rPr>
              <w:t xml:space="preserve">Sík-, és homorú tükör képalkotása, kép jellemzése, leképezési tv. </w:t>
            </w:r>
          </w:p>
        </w:tc>
        <w:tc>
          <w:tcPr>
            <w:tcW w:w="1848" w:type="pct"/>
            <w:gridSpan w:val="5"/>
          </w:tcPr>
          <w:p w14:paraId="66DC538B" w14:textId="77777777" w:rsidR="007E35FF" w:rsidRPr="00F96424" w:rsidRDefault="007E35FF" w:rsidP="00EB19E7">
            <w:pPr>
              <w:rPr>
                <w:rFonts w:ascii="Times New Roman" w:hAnsi="Times New Roman" w:cs="Times New Roman"/>
              </w:rPr>
            </w:pPr>
            <w:r w:rsidRPr="00F96424">
              <w:rPr>
                <w:rFonts w:ascii="Times New Roman" w:hAnsi="Times New Roman" w:cs="Times New Roman"/>
                <w:b/>
              </w:rPr>
              <w:t>Kísérletek:</w:t>
            </w:r>
            <w:r w:rsidRPr="00F96424">
              <w:rPr>
                <w:rFonts w:ascii="Times New Roman" w:hAnsi="Times New Roman" w:cs="Times New Roman"/>
              </w:rPr>
              <w:t xml:space="preserve"> optikai kísérletek (optikai padon) </w:t>
            </w:r>
          </w:p>
          <w:p w14:paraId="2D7DF9D4" w14:textId="77777777" w:rsidR="007E35FF" w:rsidRPr="00F96424" w:rsidRDefault="007E35FF" w:rsidP="00EB1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  <w:r w:rsidRPr="00F96424">
              <w:rPr>
                <w:rFonts w:ascii="Times New Roman" w:hAnsi="Times New Roman" w:cs="Times New Roman"/>
              </w:rPr>
              <w:t xml:space="preserve">eladatok megoldása, képszerkesztés </w:t>
            </w:r>
          </w:p>
        </w:tc>
      </w:tr>
      <w:tr w:rsidR="007E35FF" w:rsidRPr="00F96424" w14:paraId="25EA2D04" w14:textId="77777777" w:rsidTr="00EB19E7">
        <w:trPr>
          <w:trHeight w:val="573"/>
        </w:trPr>
        <w:tc>
          <w:tcPr>
            <w:tcW w:w="400" w:type="pct"/>
          </w:tcPr>
          <w:p w14:paraId="153EFC27" w14:textId="77777777" w:rsidR="007E35FF" w:rsidRPr="00F96424" w:rsidRDefault="007E35FF" w:rsidP="007E35FF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  <w:gridSpan w:val="4"/>
          </w:tcPr>
          <w:p w14:paraId="2C5C2907" w14:textId="77777777" w:rsidR="007E35FF" w:rsidRPr="00F96424" w:rsidRDefault="007E35FF" w:rsidP="00EB19E7">
            <w:pPr>
              <w:rPr>
                <w:rFonts w:ascii="Times New Roman" w:hAnsi="Times New Roman" w:cs="Times New Roman"/>
              </w:rPr>
            </w:pPr>
            <w:r w:rsidRPr="00F96424">
              <w:rPr>
                <w:rFonts w:ascii="Times New Roman" w:hAnsi="Times New Roman" w:cs="Times New Roman"/>
              </w:rPr>
              <w:t xml:space="preserve">Tükrök és lencsék képalkotása II. </w:t>
            </w:r>
          </w:p>
        </w:tc>
        <w:tc>
          <w:tcPr>
            <w:tcW w:w="1451" w:type="pct"/>
            <w:gridSpan w:val="2"/>
          </w:tcPr>
          <w:p w14:paraId="669EC89C" w14:textId="77777777" w:rsidR="007E35FF" w:rsidRPr="00F96424" w:rsidRDefault="007E35FF" w:rsidP="00EB19E7">
            <w:pPr>
              <w:rPr>
                <w:rFonts w:ascii="Times New Roman" w:hAnsi="Times New Roman" w:cs="Times New Roman"/>
              </w:rPr>
            </w:pPr>
            <w:r w:rsidRPr="00F96424">
              <w:rPr>
                <w:rFonts w:ascii="Times New Roman" w:hAnsi="Times New Roman" w:cs="Times New Roman"/>
              </w:rPr>
              <w:t xml:space="preserve">Domború gömbtükör, lencsék képalkotása </w:t>
            </w:r>
          </w:p>
        </w:tc>
        <w:tc>
          <w:tcPr>
            <w:tcW w:w="1848" w:type="pct"/>
            <w:gridSpan w:val="5"/>
          </w:tcPr>
          <w:p w14:paraId="7482E50E" w14:textId="77777777" w:rsidR="007E35FF" w:rsidRDefault="007E35FF" w:rsidP="00EB19E7">
            <w:pPr>
              <w:rPr>
                <w:rFonts w:ascii="Times New Roman" w:hAnsi="Times New Roman" w:cs="Times New Roman"/>
              </w:rPr>
            </w:pPr>
            <w:r w:rsidRPr="00F96424">
              <w:rPr>
                <w:rFonts w:ascii="Times New Roman" w:hAnsi="Times New Roman" w:cs="Times New Roman"/>
                <w:b/>
              </w:rPr>
              <w:t>Kísérletek:</w:t>
            </w:r>
            <w:r w:rsidRPr="00F96424">
              <w:rPr>
                <w:rFonts w:ascii="Times New Roman" w:hAnsi="Times New Roman" w:cs="Times New Roman"/>
              </w:rPr>
              <w:t xml:space="preserve"> optikai kísérletek (optikai </w:t>
            </w:r>
            <w:r>
              <w:rPr>
                <w:rFonts w:ascii="Times New Roman" w:hAnsi="Times New Roman" w:cs="Times New Roman"/>
              </w:rPr>
              <w:t xml:space="preserve">padon), fókusztávolság mérése </w:t>
            </w:r>
          </w:p>
          <w:p w14:paraId="5C9A48DD" w14:textId="77777777" w:rsidR="007E35FF" w:rsidRPr="00F96424" w:rsidRDefault="007E35FF" w:rsidP="00EB1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  <w:r w:rsidRPr="00F96424">
              <w:rPr>
                <w:rFonts w:ascii="Times New Roman" w:hAnsi="Times New Roman" w:cs="Times New Roman"/>
              </w:rPr>
              <w:t xml:space="preserve">eladatok megoldása, képszerkesztés </w:t>
            </w:r>
          </w:p>
        </w:tc>
      </w:tr>
      <w:tr w:rsidR="007E35FF" w:rsidRPr="00F96424" w14:paraId="4F761C4A" w14:textId="77777777" w:rsidTr="00EB19E7">
        <w:trPr>
          <w:trHeight w:val="392"/>
        </w:trPr>
        <w:tc>
          <w:tcPr>
            <w:tcW w:w="400" w:type="pct"/>
          </w:tcPr>
          <w:p w14:paraId="23CDA70E" w14:textId="77777777" w:rsidR="007E35FF" w:rsidRPr="00F96424" w:rsidRDefault="007E35FF" w:rsidP="007E35FF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  <w:gridSpan w:val="4"/>
          </w:tcPr>
          <w:p w14:paraId="238E8B32" w14:textId="77777777" w:rsidR="007E35FF" w:rsidRPr="00F96424" w:rsidRDefault="007E35FF" w:rsidP="00EB19E7">
            <w:pPr>
              <w:rPr>
                <w:rFonts w:ascii="Times New Roman" w:hAnsi="Times New Roman" w:cs="Times New Roman"/>
              </w:rPr>
            </w:pPr>
            <w:r w:rsidRPr="00F96424">
              <w:rPr>
                <w:rFonts w:ascii="Times New Roman" w:hAnsi="Times New Roman" w:cs="Times New Roman"/>
              </w:rPr>
              <w:t xml:space="preserve">Feladatok </w:t>
            </w:r>
          </w:p>
        </w:tc>
        <w:tc>
          <w:tcPr>
            <w:tcW w:w="3299" w:type="pct"/>
            <w:gridSpan w:val="7"/>
          </w:tcPr>
          <w:p w14:paraId="2E7EBF1A" w14:textId="77777777" w:rsidR="007E35FF" w:rsidRPr="00F96424" w:rsidRDefault="007E35FF" w:rsidP="00EB19E7">
            <w:pPr>
              <w:rPr>
                <w:rFonts w:ascii="Times New Roman" w:hAnsi="Times New Roman" w:cs="Times New Roman"/>
              </w:rPr>
            </w:pPr>
            <w:r w:rsidRPr="00F96424">
              <w:rPr>
                <w:rFonts w:ascii="Times New Roman" w:hAnsi="Times New Roman" w:cs="Times New Roman"/>
              </w:rPr>
              <w:t>Feladatok megoldása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6424">
              <w:rPr>
                <w:rFonts w:ascii="Times New Roman" w:hAnsi="Times New Roman" w:cs="Times New Roman"/>
              </w:rPr>
              <w:t xml:space="preserve">képszerkesztés </w:t>
            </w:r>
          </w:p>
        </w:tc>
      </w:tr>
      <w:tr w:rsidR="007E35FF" w:rsidRPr="00F96424" w14:paraId="674B1227" w14:textId="77777777" w:rsidTr="00EB19E7">
        <w:trPr>
          <w:trHeight w:val="571"/>
        </w:trPr>
        <w:tc>
          <w:tcPr>
            <w:tcW w:w="400" w:type="pct"/>
          </w:tcPr>
          <w:p w14:paraId="0128268B" w14:textId="77777777" w:rsidR="007E35FF" w:rsidRPr="00F96424" w:rsidRDefault="007E35FF" w:rsidP="007E35FF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  <w:gridSpan w:val="4"/>
          </w:tcPr>
          <w:p w14:paraId="7C5B45EF" w14:textId="77777777" w:rsidR="007E35FF" w:rsidRPr="00F96424" w:rsidRDefault="007E35FF" w:rsidP="00EB19E7">
            <w:pPr>
              <w:rPr>
                <w:rFonts w:ascii="Times New Roman" w:hAnsi="Times New Roman" w:cs="Times New Roman"/>
              </w:rPr>
            </w:pPr>
            <w:r w:rsidRPr="00F96424">
              <w:rPr>
                <w:rFonts w:ascii="Times New Roman" w:hAnsi="Times New Roman" w:cs="Times New Roman"/>
              </w:rPr>
              <w:t xml:space="preserve">Optikai eszközök </w:t>
            </w:r>
          </w:p>
        </w:tc>
        <w:tc>
          <w:tcPr>
            <w:tcW w:w="1451" w:type="pct"/>
            <w:gridSpan w:val="2"/>
          </w:tcPr>
          <w:p w14:paraId="5496DECE" w14:textId="77777777" w:rsidR="007E35FF" w:rsidRPr="00F96424" w:rsidRDefault="007E35FF" w:rsidP="00EB19E7">
            <w:pPr>
              <w:rPr>
                <w:rFonts w:ascii="Times New Roman" w:hAnsi="Times New Roman" w:cs="Times New Roman"/>
              </w:rPr>
            </w:pPr>
            <w:r w:rsidRPr="00F96424">
              <w:rPr>
                <w:rFonts w:ascii="Times New Roman" w:hAnsi="Times New Roman" w:cs="Times New Roman"/>
              </w:rPr>
              <w:t xml:space="preserve">Camera </w:t>
            </w:r>
            <w:proofErr w:type="spellStart"/>
            <w:r w:rsidRPr="00F96424">
              <w:rPr>
                <w:rFonts w:ascii="Times New Roman" w:hAnsi="Times New Roman" w:cs="Times New Roman"/>
              </w:rPr>
              <w:t>obscura</w:t>
            </w:r>
            <w:proofErr w:type="spellEnd"/>
            <w:r w:rsidRPr="00F96424">
              <w:rPr>
                <w:rFonts w:ascii="Times New Roman" w:hAnsi="Times New Roman" w:cs="Times New Roman"/>
              </w:rPr>
              <w:t xml:space="preserve">, fényképezőgép, nagyító, mikroszkóp, távcsövek, emberi szem </w:t>
            </w:r>
          </w:p>
        </w:tc>
        <w:tc>
          <w:tcPr>
            <w:tcW w:w="1848" w:type="pct"/>
            <w:gridSpan w:val="5"/>
          </w:tcPr>
          <w:p w14:paraId="3AEE6951" w14:textId="77777777" w:rsidR="007E35FF" w:rsidRPr="00F96424" w:rsidRDefault="007E35FF" w:rsidP="00EB19E7">
            <w:pPr>
              <w:rPr>
                <w:rFonts w:ascii="Times New Roman" w:hAnsi="Times New Roman" w:cs="Times New Roman"/>
              </w:rPr>
            </w:pPr>
            <w:r w:rsidRPr="00F96424">
              <w:rPr>
                <w:rFonts w:ascii="Times New Roman" w:hAnsi="Times New Roman" w:cs="Times New Roman"/>
              </w:rPr>
              <w:t xml:space="preserve">Technikai alkalmazások gyűjtése, értelmezése </w:t>
            </w:r>
          </w:p>
        </w:tc>
      </w:tr>
      <w:tr w:rsidR="007E35FF" w:rsidRPr="00F96424" w14:paraId="6B6A6D12" w14:textId="77777777" w:rsidTr="00EB19E7">
        <w:trPr>
          <w:trHeight w:val="297"/>
        </w:trPr>
        <w:tc>
          <w:tcPr>
            <w:tcW w:w="400" w:type="pct"/>
          </w:tcPr>
          <w:p w14:paraId="4604582E" w14:textId="77777777" w:rsidR="007E35FF" w:rsidRPr="00F96424" w:rsidRDefault="007E35FF" w:rsidP="007E35FF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1301" w:type="pct"/>
            <w:gridSpan w:val="4"/>
          </w:tcPr>
          <w:p w14:paraId="2FB7B9C6" w14:textId="77777777" w:rsidR="007E35FF" w:rsidRPr="00F96424" w:rsidRDefault="007E35FF" w:rsidP="00EB19E7">
            <w:pPr>
              <w:pStyle w:val="Default"/>
            </w:pPr>
            <w:r w:rsidRPr="00F96424">
              <w:t xml:space="preserve">Hullámoptika </w:t>
            </w:r>
          </w:p>
        </w:tc>
        <w:tc>
          <w:tcPr>
            <w:tcW w:w="1451" w:type="pct"/>
            <w:gridSpan w:val="2"/>
          </w:tcPr>
          <w:p w14:paraId="365EAB56" w14:textId="77777777" w:rsidR="007E35FF" w:rsidRPr="00F96424" w:rsidRDefault="007E35FF" w:rsidP="00EB19E7">
            <w:pPr>
              <w:pStyle w:val="Default"/>
            </w:pPr>
            <w:r w:rsidRPr="00F96424">
              <w:t xml:space="preserve">Fényinterferencia, színszóródás, színkeverés </w:t>
            </w:r>
          </w:p>
        </w:tc>
        <w:tc>
          <w:tcPr>
            <w:tcW w:w="1848" w:type="pct"/>
            <w:gridSpan w:val="5"/>
          </w:tcPr>
          <w:p w14:paraId="68DFC3E1" w14:textId="77777777" w:rsidR="007E35FF" w:rsidRPr="00F96424" w:rsidRDefault="007E35FF" w:rsidP="00EB19E7">
            <w:pPr>
              <w:pStyle w:val="Default"/>
            </w:pPr>
            <w:r w:rsidRPr="00F96424">
              <w:rPr>
                <w:b/>
                <w:bCs/>
              </w:rPr>
              <w:t xml:space="preserve">Kísérletek: </w:t>
            </w:r>
            <w:r w:rsidRPr="00F96424">
              <w:t xml:space="preserve">Fényinterferencia szappanhártyán, olajfolton </w:t>
            </w:r>
          </w:p>
        </w:tc>
      </w:tr>
      <w:tr w:rsidR="007E35FF" w:rsidRPr="00F96424" w14:paraId="091D0EA7" w14:textId="77777777" w:rsidTr="00EB19E7">
        <w:trPr>
          <w:trHeight w:val="433"/>
        </w:trPr>
        <w:tc>
          <w:tcPr>
            <w:tcW w:w="400" w:type="pct"/>
          </w:tcPr>
          <w:p w14:paraId="6CE73FAD" w14:textId="77777777" w:rsidR="007E35FF" w:rsidRPr="00F96424" w:rsidRDefault="007E35FF" w:rsidP="007E35FF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1301" w:type="pct"/>
            <w:gridSpan w:val="4"/>
          </w:tcPr>
          <w:p w14:paraId="7E82BEAA" w14:textId="77777777" w:rsidR="007E35FF" w:rsidRPr="00F96424" w:rsidRDefault="007E35FF" w:rsidP="00EB19E7">
            <w:pPr>
              <w:pStyle w:val="Default"/>
            </w:pPr>
            <w:r w:rsidRPr="00F96424">
              <w:t xml:space="preserve">A fény polarizációja </w:t>
            </w:r>
          </w:p>
        </w:tc>
        <w:tc>
          <w:tcPr>
            <w:tcW w:w="1451" w:type="pct"/>
            <w:gridSpan w:val="2"/>
          </w:tcPr>
          <w:p w14:paraId="78D97278" w14:textId="77777777" w:rsidR="007E35FF" w:rsidRPr="00F96424" w:rsidRDefault="007E35FF" w:rsidP="00EB19E7">
            <w:pPr>
              <w:pStyle w:val="Default"/>
            </w:pPr>
            <w:r w:rsidRPr="00F96424">
              <w:t xml:space="preserve">Polarizált fény előállítása, alkalmazása, légköri fényjelenségek </w:t>
            </w:r>
          </w:p>
        </w:tc>
        <w:tc>
          <w:tcPr>
            <w:tcW w:w="1848" w:type="pct"/>
            <w:gridSpan w:val="5"/>
          </w:tcPr>
          <w:p w14:paraId="49096964" w14:textId="77777777" w:rsidR="007E35FF" w:rsidRPr="00F96424" w:rsidRDefault="007E35FF" w:rsidP="00EB19E7">
            <w:pPr>
              <w:pStyle w:val="Default"/>
            </w:pPr>
            <w:r>
              <w:rPr>
                <w:b/>
                <w:bCs/>
              </w:rPr>
              <w:t>Kísérletek:</w:t>
            </w:r>
            <w:r w:rsidRPr="00F96424">
              <w:rPr>
                <w:b/>
                <w:bCs/>
              </w:rPr>
              <w:t xml:space="preserve"> </w:t>
            </w:r>
            <w:r w:rsidRPr="00F96424">
              <w:t xml:space="preserve">Technikai alkalmazások, és légköri fényjelenségek gyűjtése, értelmezése </w:t>
            </w:r>
          </w:p>
        </w:tc>
      </w:tr>
      <w:tr w:rsidR="007E35FF" w:rsidRPr="00F96424" w14:paraId="784665BD" w14:textId="77777777" w:rsidTr="00EB19E7">
        <w:trPr>
          <w:trHeight w:val="157"/>
        </w:trPr>
        <w:tc>
          <w:tcPr>
            <w:tcW w:w="400" w:type="pct"/>
          </w:tcPr>
          <w:p w14:paraId="3AC7D0AB" w14:textId="77777777" w:rsidR="007E35FF" w:rsidRPr="00F96424" w:rsidRDefault="007E35FF" w:rsidP="007E35FF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1301" w:type="pct"/>
            <w:gridSpan w:val="4"/>
          </w:tcPr>
          <w:p w14:paraId="1E9D0C36" w14:textId="77777777" w:rsidR="007E35FF" w:rsidRPr="00F96424" w:rsidRDefault="007E35FF" w:rsidP="00EB19E7">
            <w:pPr>
              <w:pStyle w:val="Default"/>
            </w:pPr>
            <w:r w:rsidRPr="00F96424">
              <w:t xml:space="preserve">Összefoglalás </w:t>
            </w:r>
            <w:r w:rsidRPr="00F96424">
              <w:br/>
            </w:r>
          </w:p>
        </w:tc>
        <w:tc>
          <w:tcPr>
            <w:tcW w:w="3299" w:type="pct"/>
            <w:gridSpan w:val="7"/>
          </w:tcPr>
          <w:p w14:paraId="09EA302A" w14:textId="77777777" w:rsidR="007E35FF" w:rsidRPr="00F96424" w:rsidRDefault="007E35FF" w:rsidP="00EB19E7">
            <w:pPr>
              <w:pStyle w:val="Default"/>
            </w:pPr>
            <w:r w:rsidRPr="00F96424">
              <w:t xml:space="preserve">A tanult anyag rendszerezése </w:t>
            </w:r>
            <w:r w:rsidRPr="00F96424">
              <w:br/>
            </w:r>
          </w:p>
        </w:tc>
      </w:tr>
      <w:tr w:rsidR="007E35FF" w:rsidRPr="00F96424" w14:paraId="3F446CAF" w14:textId="77777777" w:rsidTr="00EB19E7">
        <w:trPr>
          <w:trHeight w:val="425"/>
        </w:trPr>
        <w:tc>
          <w:tcPr>
            <w:tcW w:w="400" w:type="pct"/>
          </w:tcPr>
          <w:p w14:paraId="3FBA037D" w14:textId="77777777" w:rsidR="007E35FF" w:rsidRPr="00F96424" w:rsidRDefault="007E35FF" w:rsidP="007E35FF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4600" w:type="pct"/>
            <w:gridSpan w:val="11"/>
          </w:tcPr>
          <w:p w14:paraId="5E24A7C1" w14:textId="77777777" w:rsidR="007E35FF" w:rsidRPr="00F96424" w:rsidRDefault="007E35FF" w:rsidP="00EB19E7">
            <w:pPr>
              <w:pStyle w:val="Default"/>
            </w:pPr>
            <w:r w:rsidRPr="00F96424">
              <w:t>Gyakorlás, feladatok megoldása</w:t>
            </w:r>
            <w:r w:rsidRPr="00F96424">
              <w:br/>
            </w:r>
          </w:p>
        </w:tc>
      </w:tr>
      <w:tr w:rsidR="007E35FF" w:rsidRPr="00F96424" w14:paraId="57E034CF" w14:textId="77777777" w:rsidTr="00EB19E7">
        <w:trPr>
          <w:trHeight w:val="157"/>
        </w:trPr>
        <w:tc>
          <w:tcPr>
            <w:tcW w:w="400" w:type="pct"/>
          </w:tcPr>
          <w:p w14:paraId="3F0A39AF" w14:textId="77777777" w:rsidR="007E35FF" w:rsidRPr="00F96424" w:rsidRDefault="007E35FF" w:rsidP="007E35FF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4600" w:type="pct"/>
            <w:gridSpan w:val="11"/>
          </w:tcPr>
          <w:p w14:paraId="0653CCB0" w14:textId="77777777" w:rsidR="007E35FF" w:rsidRPr="00F96424" w:rsidRDefault="007E35FF" w:rsidP="00EB19E7">
            <w:pPr>
              <w:pStyle w:val="Default"/>
            </w:pPr>
            <w:r w:rsidRPr="00F96424">
              <w:t xml:space="preserve">Témazáró dolgozat </w:t>
            </w:r>
            <w:r w:rsidRPr="00F96424">
              <w:br/>
            </w:r>
          </w:p>
        </w:tc>
      </w:tr>
      <w:tr w:rsidR="007E35FF" w:rsidRPr="00F96424" w14:paraId="2C6D8745" w14:textId="77777777" w:rsidTr="00EB19E7">
        <w:trPr>
          <w:trHeight w:val="295"/>
        </w:trPr>
        <w:tc>
          <w:tcPr>
            <w:tcW w:w="400" w:type="pct"/>
          </w:tcPr>
          <w:p w14:paraId="4F56BDDE" w14:textId="77777777" w:rsidR="007E35FF" w:rsidRPr="00F96424" w:rsidRDefault="007E35FF" w:rsidP="007E35FF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4600" w:type="pct"/>
            <w:gridSpan w:val="11"/>
          </w:tcPr>
          <w:p w14:paraId="4DBED13A" w14:textId="77777777" w:rsidR="007E35FF" w:rsidRPr="00F96424" w:rsidRDefault="007E35FF" w:rsidP="00EB19E7">
            <w:pPr>
              <w:pStyle w:val="Default"/>
            </w:pPr>
            <w:r w:rsidRPr="00F96424">
              <w:t xml:space="preserve">Gyakorlás a témazáró tapasztalatai alapján </w:t>
            </w:r>
            <w:r w:rsidRPr="00F96424">
              <w:br/>
            </w:r>
          </w:p>
        </w:tc>
      </w:tr>
      <w:tr w:rsidR="007E35FF" w:rsidRPr="00F96424" w14:paraId="5B888366" w14:textId="77777777" w:rsidTr="00EB19E7">
        <w:trPr>
          <w:trHeight w:val="295"/>
        </w:trPr>
        <w:tc>
          <w:tcPr>
            <w:tcW w:w="5000" w:type="pct"/>
            <w:gridSpan w:val="12"/>
          </w:tcPr>
          <w:p w14:paraId="00EB3CCF" w14:textId="77777777" w:rsidR="007E35FF" w:rsidRPr="00F96424" w:rsidRDefault="007E35FF" w:rsidP="00EB19E7">
            <w:pPr>
              <w:pStyle w:val="Default"/>
              <w:spacing w:before="120" w:after="120"/>
              <w:rPr>
                <w:b/>
              </w:rPr>
            </w:pPr>
            <w:r w:rsidRPr="00F96424">
              <w:rPr>
                <w:b/>
              </w:rPr>
              <w:t xml:space="preserve">Atomfizika </w:t>
            </w:r>
          </w:p>
        </w:tc>
      </w:tr>
      <w:tr w:rsidR="007E35FF" w:rsidRPr="00F96424" w14:paraId="209552C8" w14:textId="77777777" w:rsidTr="00EB19E7">
        <w:trPr>
          <w:trHeight w:val="709"/>
        </w:trPr>
        <w:tc>
          <w:tcPr>
            <w:tcW w:w="400" w:type="pct"/>
          </w:tcPr>
          <w:p w14:paraId="1F25D4B9" w14:textId="77777777" w:rsidR="007E35FF" w:rsidRPr="00F96424" w:rsidRDefault="007E35FF" w:rsidP="007E35FF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1301" w:type="pct"/>
            <w:gridSpan w:val="4"/>
          </w:tcPr>
          <w:p w14:paraId="095E7508" w14:textId="77777777" w:rsidR="007E35FF" w:rsidRPr="00F96424" w:rsidRDefault="007E35FF" w:rsidP="00EB19E7">
            <w:pPr>
              <w:pStyle w:val="Default"/>
            </w:pPr>
            <w:r w:rsidRPr="00F96424">
              <w:t xml:space="preserve">Az atom és az elektron </w:t>
            </w:r>
          </w:p>
        </w:tc>
        <w:tc>
          <w:tcPr>
            <w:tcW w:w="1499" w:type="pct"/>
            <w:gridSpan w:val="5"/>
          </w:tcPr>
          <w:p w14:paraId="07BC73C0" w14:textId="77777777" w:rsidR="007E35FF" w:rsidRPr="00F96424" w:rsidRDefault="007E35FF" w:rsidP="00EB19E7">
            <w:pPr>
              <w:pStyle w:val="Default"/>
            </w:pPr>
            <w:r w:rsidRPr="00F96424">
              <w:t xml:space="preserve">Atomfogalom születése, Kémiai fogalmak ismétlése, Faraday-féle szám, katódsugárzás, elektron, </w:t>
            </w:r>
          </w:p>
        </w:tc>
        <w:tc>
          <w:tcPr>
            <w:tcW w:w="1800" w:type="pct"/>
            <w:gridSpan w:val="2"/>
          </w:tcPr>
          <w:p w14:paraId="63B136EF" w14:textId="77777777" w:rsidR="007E35FF" w:rsidRPr="00F96424" w:rsidRDefault="007E35FF" w:rsidP="00EB19E7">
            <w:pPr>
              <w:pStyle w:val="Default"/>
            </w:pPr>
            <w:r w:rsidRPr="00F96424">
              <w:rPr>
                <w:b/>
              </w:rPr>
              <w:t>Kísérlet</w:t>
            </w:r>
            <w:r>
              <w:t>: katódsugárzás</w:t>
            </w:r>
            <w:r w:rsidRPr="00F96424">
              <w:t xml:space="preserve"> </w:t>
            </w:r>
            <w:r>
              <w:t>(</w:t>
            </w:r>
            <w:r w:rsidRPr="00F96424">
              <w:t>ha nincs ilyen eszköz, helyettesítő videó</w:t>
            </w:r>
            <w:r>
              <w:t>)</w:t>
            </w:r>
          </w:p>
        </w:tc>
      </w:tr>
      <w:tr w:rsidR="007E35FF" w:rsidRPr="00F96424" w14:paraId="64665AC1" w14:textId="77777777" w:rsidTr="00EB19E7">
        <w:trPr>
          <w:trHeight w:val="571"/>
        </w:trPr>
        <w:tc>
          <w:tcPr>
            <w:tcW w:w="400" w:type="pct"/>
          </w:tcPr>
          <w:p w14:paraId="1B9581F9" w14:textId="77777777" w:rsidR="007E35FF" w:rsidRPr="00F96424" w:rsidRDefault="007E35FF" w:rsidP="007E35FF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1301" w:type="pct"/>
            <w:gridSpan w:val="4"/>
          </w:tcPr>
          <w:p w14:paraId="51A7F397" w14:textId="77777777" w:rsidR="007E35FF" w:rsidRPr="00F96424" w:rsidRDefault="007E35FF" w:rsidP="00EB19E7">
            <w:pPr>
              <w:pStyle w:val="Default"/>
            </w:pPr>
            <w:r w:rsidRPr="00F96424">
              <w:t xml:space="preserve">Modern fizika születése </w:t>
            </w:r>
          </w:p>
        </w:tc>
        <w:tc>
          <w:tcPr>
            <w:tcW w:w="1499" w:type="pct"/>
            <w:gridSpan w:val="5"/>
          </w:tcPr>
          <w:p w14:paraId="3338C24C" w14:textId="77777777" w:rsidR="007E35FF" w:rsidRPr="00F96424" w:rsidRDefault="007E35FF" w:rsidP="00EB19E7">
            <w:pPr>
              <w:pStyle w:val="Default"/>
            </w:pPr>
            <w:r w:rsidRPr="00F96424">
              <w:t xml:space="preserve">Energiakvantum, Planck-formula, tömeg-energia ekvivalencia, eV mint új energiaegység </w:t>
            </w:r>
          </w:p>
        </w:tc>
        <w:tc>
          <w:tcPr>
            <w:tcW w:w="1800" w:type="pct"/>
            <w:gridSpan w:val="2"/>
          </w:tcPr>
          <w:p w14:paraId="23829A4E" w14:textId="77777777" w:rsidR="007E35FF" w:rsidRPr="00F96424" w:rsidRDefault="007E35FF" w:rsidP="00EB19E7">
            <w:pPr>
              <w:pStyle w:val="Default"/>
            </w:pPr>
            <w:r w:rsidRPr="00F96424">
              <w:t xml:space="preserve">Feladatok megoldása a tömeg-energia ekvivalenciára </w:t>
            </w:r>
          </w:p>
        </w:tc>
      </w:tr>
      <w:tr w:rsidR="007E35FF" w:rsidRPr="00F96424" w14:paraId="44DB6664" w14:textId="77777777" w:rsidTr="00EB19E7">
        <w:trPr>
          <w:trHeight w:val="571"/>
        </w:trPr>
        <w:tc>
          <w:tcPr>
            <w:tcW w:w="400" w:type="pct"/>
          </w:tcPr>
          <w:p w14:paraId="45B495B3" w14:textId="77777777" w:rsidR="007E35FF" w:rsidRPr="00F96424" w:rsidRDefault="007E35FF" w:rsidP="007E35FF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1301" w:type="pct"/>
            <w:gridSpan w:val="4"/>
          </w:tcPr>
          <w:p w14:paraId="3BDFC9F8" w14:textId="77777777" w:rsidR="007E35FF" w:rsidRPr="00F96424" w:rsidRDefault="007E35FF" w:rsidP="00EB19E7">
            <w:pPr>
              <w:pStyle w:val="Default"/>
            </w:pPr>
            <w:r w:rsidRPr="00F96424">
              <w:t xml:space="preserve">Fényelektromos hatás </w:t>
            </w:r>
          </w:p>
        </w:tc>
        <w:tc>
          <w:tcPr>
            <w:tcW w:w="1499" w:type="pct"/>
            <w:gridSpan w:val="5"/>
          </w:tcPr>
          <w:p w14:paraId="1354160C" w14:textId="77777777" w:rsidR="007E35FF" w:rsidRPr="00F96424" w:rsidRDefault="007E35FF" w:rsidP="00EB19E7">
            <w:pPr>
              <w:pStyle w:val="Default"/>
            </w:pPr>
            <w:r w:rsidRPr="00F96424">
              <w:t xml:space="preserve">Fényelektromos jelenség, kilépési munka, küszöbfrekvencia, </w:t>
            </w:r>
          </w:p>
        </w:tc>
        <w:tc>
          <w:tcPr>
            <w:tcW w:w="1800" w:type="pct"/>
            <w:gridSpan w:val="2"/>
          </w:tcPr>
          <w:p w14:paraId="1BDE93DE" w14:textId="77777777" w:rsidR="007E35FF" w:rsidRPr="00F96424" w:rsidRDefault="007E35FF" w:rsidP="009769EA">
            <w:pPr>
              <w:pStyle w:val="Default"/>
            </w:pPr>
            <w:r w:rsidRPr="00F96424">
              <w:rPr>
                <w:b/>
              </w:rPr>
              <w:t>Kísérlet:</w:t>
            </w:r>
            <w:r w:rsidRPr="00F96424">
              <w:t xml:space="preserve"> a </w:t>
            </w:r>
            <w:r>
              <w:t xml:space="preserve">jelenség bemutatása </w:t>
            </w:r>
            <w:r w:rsidR="009769EA">
              <w:t>Planck-állandó mérése</w:t>
            </w:r>
          </w:p>
        </w:tc>
      </w:tr>
      <w:tr w:rsidR="007E35FF" w:rsidRPr="00F96424" w14:paraId="6CCDDF8D" w14:textId="77777777" w:rsidTr="00EB19E7">
        <w:trPr>
          <w:trHeight w:val="571"/>
        </w:trPr>
        <w:tc>
          <w:tcPr>
            <w:tcW w:w="400" w:type="pct"/>
          </w:tcPr>
          <w:p w14:paraId="2FF3F3C1" w14:textId="77777777" w:rsidR="007E35FF" w:rsidRPr="00F96424" w:rsidRDefault="007E35FF" w:rsidP="007E35FF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1301" w:type="pct"/>
            <w:gridSpan w:val="4"/>
          </w:tcPr>
          <w:p w14:paraId="3CDAFC65" w14:textId="77777777" w:rsidR="007E35FF" w:rsidRPr="00F96424" w:rsidRDefault="007E35FF" w:rsidP="00EB19E7">
            <w:pPr>
              <w:pStyle w:val="Default"/>
            </w:pPr>
            <w:r w:rsidRPr="00F96424">
              <w:t xml:space="preserve">A foton </w:t>
            </w:r>
          </w:p>
        </w:tc>
        <w:tc>
          <w:tcPr>
            <w:tcW w:w="1499" w:type="pct"/>
            <w:gridSpan w:val="5"/>
          </w:tcPr>
          <w:p w14:paraId="38117AE5" w14:textId="77777777" w:rsidR="007E35FF" w:rsidRPr="00F96424" w:rsidRDefault="007E35FF" w:rsidP="00EB19E7">
            <w:pPr>
              <w:pStyle w:val="Default"/>
            </w:pPr>
            <w:r w:rsidRPr="00F96424">
              <w:t xml:space="preserve">A fényelektromos egyenlet, a fény kettős természete </w:t>
            </w:r>
          </w:p>
        </w:tc>
        <w:tc>
          <w:tcPr>
            <w:tcW w:w="1800" w:type="pct"/>
            <w:gridSpan w:val="2"/>
          </w:tcPr>
          <w:p w14:paraId="11A4729E" w14:textId="77777777" w:rsidR="007E35FF" w:rsidRPr="00F96424" w:rsidRDefault="007E35FF" w:rsidP="00EB19E7">
            <w:pPr>
              <w:pStyle w:val="Default"/>
            </w:pPr>
            <w:r w:rsidRPr="00F96424">
              <w:t>Feladatok megoldása</w:t>
            </w:r>
          </w:p>
        </w:tc>
      </w:tr>
      <w:tr w:rsidR="007E35FF" w:rsidRPr="00F96424" w14:paraId="11F608F8" w14:textId="77777777" w:rsidTr="00EB19E7">
        <w:trPr>
          <w:trHeight w:val="571"/>
        </w:trPr>
        <w:tc>
          <w:tcPr>
            <w:tcW w:w="400" w:type="pct"/>
          </w:tcPr>
          <w:p w14:paraId="3106215B" w14:textId="77777777" w:rsidR="007E35FF" w:rsidRPr="00F96424" w:rsidRDefault="007E35FF" w:rsidP="007E35FF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1301" w:type="pct"/>
            <w:gridSpan w:val="4"/>
          </w:tcPr>
          <w:p w14:paraId="533A60B9" w14:textId="77777777" w:rsidR="007E35FF" w:rsidRPr="00F96424" w:rsidRDefault="007E35FF" w:rsidP="00EB19E7">
            <w:pPr>
              <w:pStyle w:val="Default"/>
            </w:pPr>
            <w:r w:rsidRPr="00F96424">
              <w:t xml:space="preserve">Első atommodellek és a Rutherford-kísérlet </w:t>
            </w:r>
          </w:p>
        </w:tc>
        <w:tc>
          <w:tcPr>
            <w:tcW w:w="1499" w:type="pct"/>
            <w:gridSpan w:val="5"/>
          </w:tcPr>
          <w:p w14:paraId="019D69AF" w14:textId="77777777" w:rsidR="007E35FF" w:rsidRPr="00F96424" w:rsidRDefault="007E35FF" w:rsidP="00EB19E7">
            <w:pPr>
              <w:pStyle w:val="Default"/>
            </w:pPr>
            <w:r w:rsidRPr="00F96424">
              <w:t xml:space="preserve">Színképtípusok, Thomson-modell, Rutherford -kísérlet </w:t>
            </w:r>
          </w:p>
        </w:tc>
        <w:tc>
          <w:tcPr>
            <w:tcW w:w="1800" w:type="pct"/>
            <w:gridSpan w:val="2"/>
          </w:tcPr>
          <w:p w14:paraId="0EEC1533" w14:textId="77777777" w:rsidR="007E35FF" w:rsidRPr="00F96424" w:rsidRDefault="007E35FF" w:rsidP="00EB19E7">
            <w:pPr>
              <w:pStyle w:val="Default"/>
            </w:pPr>
            <w:r w:rsidRPr="0005660F">
              <w:rPr>
                <w:b/>
              </w:rPr>
              <w:t>Kísérlet</w:t>
            </w:r>
            <w:r w:rsidR="00D37945">
              <w:t xml:space="preserve"> szimulációja, kisülési csövek vizsgálata spektroszkóppal</w:t>
            </w:r>
          </w:p>
        </w:tc>
      </w:tr>
      <w:tr w:rsidR="007E35FF" w:rsidRPr="00F96424" w14:paraId="57250525" w14:textId="77777777" w:rsidTr="00EB19E7">
        <w:trPr>
          <w:trHeight w:val="433"/>
        </w:trPr>
        <w:tc>
          <w:tcPr>
            <w:tcW w:w="400" w:type="pct"/>
          </w:tcPr>
          <w:p w14:paraId="26C2BCFE" w14:textId="77777777" w:rsidR="007E35FF" w:rsidRPr="00F96424" w:rsidRDefault="007E35FF" w:rsidP="007E35FF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1301" w:type="pct"/>
            <w:gridSpan w:val="4"/>
          </w:tcPr>
          <w:p w14:paraId="17D92286" w14:textId="77777777" w:rsidR="007E35FF" w:rsidRPr="00F96424" w:rsidRDefault="007E35FF" w:rsidP="00EB19E7">
            <w:pPr>
              <w:pStyle w:val="Default"/>
            </w:pPr>
            <w:r w:rsidRPr="00F96424">
              <w:t xml:space="preserve">Bohr-modell </w:t>
            </w:r>
          </w:p>
        </w:tc>
        <w:tc>
          <w:tcPr>
            <w:tcW w:w="1499" w:type="pct"/>
            <w:gridSpan w:val="5"/>
          </w:tcPr>
          <w:p w14:paraId="000E1A08" w14:textId="77777777" w:rsidR="007E35FF" w:rsidRPr="00F96424" w:rsidRDefault="007E35FF" w:rsidP="00EB19E7">
            <w:pPr>
              <w:pStyle w:val="Default"/>
            </w:pPr>
            <w:r w:rsidRPr="00F96424">
              <w:t xml:space="preserve">Bohr-axiómák, alapállapot, gerjesztett állapot, kémiai kötések </w:t>
            </w:r>
          </w:p>
        </w:tc>
        <w:tc>
          <w:tcPr>
            <w:tcW w:w="1800" w:type="pct"/>
            <w:gridSpan w:val="2"/>
          </w:tcPr>
          <w:p w14:paraId="3809483C" w14:textId="77777777" w:rsidR="007E35FF" w:rsidRPr="00F96424" w:rsidRDefault="007E35FF" w:rsidP="00EB19E7">
            <w:pPr>
              <w:pStyle w:val="Default"/>
            </w:pPr>
            <w:r w:rsidRPr="00F96424">
              <w:t xml:space="preserve">Egyszerűbb feladatok megoldása </w:t>
            </w:r>
          </w:p>
        </w:tc>
      </w:tr>
      <w:tr w:rsidR="007E35FF" w:rsidRPr="00F96424" w14:paraId="5D28115F" w14:textId="77777777" w:rsidTr="00EB19E7">
        <w:trPr>
          <w:trHeight w:val="295"/>
        </w:trPr>
        <w:tc>
          <w:tcPr>
            <w:tcW w:w="400" w:type="pct"/>
          </w:tcPr>
          <w:p w14:paraId="4243360E" w14:textId="77777777" w:rsidR="007E35FF" w:rsidRPr="00F96424" w:rsidRDefault="007E35FF" w:rsidP="007E35FF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1301" w:type="pct"/>
            <w:gridSpan w:val="4"/>
          </w:tcPr>
          <w:p w14:paraId="277D9A38" w14:textId="77777777" w:rsidR="007E35FF" w:rsidRPr="00F96424" w:rsidRDefault="007E35FF" w:rsidP="00EB19E7">
            <w:pPr>
              <w:pStyle w:val="Default"/>
            </w:pPr>
            <w:r w:rsidRPr="00F96424">
              <w:t>Az elektron hullámtermészete</w:t>
            </w:r>
          </w:p>
        </w:tc>
        <w:tc>
          <w:tcPr>
            <w:tcW w:w="1499" w:type="pct"/>
            <w:gridSpan w:val="5"/>
          </w:tcPr>
          <w:p w14:paraId="189215BC" w14:textId="77777777" w:rsidR="007E35FF" w:rsidRPr="00F96424" w:rsidRDefault="007E35FF" w:rsidP="00EB19E7">
            <w:pPr>
              <w:pStyle w:val="Default"/>
            </w:pPr>
            <w:r w:rsidRPr="00F96424">
              <w:t>Anyaghullámok, az anyag kettős természete, elektronmikroszkóp</w:t>
            </w:r>
          </w:p>
        </w:tc>
        <w:tc>
          <w:tcPr>
            <w:tcW w:w="1800" w:type="pct"/>
            <w:gridSpan w:val="2"/>
          </w:tcPr>
          <w:p w14:paraId="37589A66" w14:textId="77777777" w:rsidR="007E35FF" w:rsidRPr="00F96424" w:rsidRDefault="007E35FF" w:rsidP="00D37945">
            <w:pPr>
              <w:pStyle w:val="Default"/>
            </w:pPr>
            <w:r w:rsidRPr="00F96424">
              <w:rPr>
                <w:b/>
              </w:rPr>
              <w:t xml:space="preserve">Kísérlet: </w:t>
            </w:r>
            <w:r>
              <w:t>g</w:t>
            </w:r>
            <w:r w:rsidRPr="00F96424">
              <w:t xml:space="preserve">rafitrácsos katódsugárcső </w:t>
            </w:r>
            <w:r w:rsidR="00D37945">
              <w:t>elektrondiffrakció</w:t>
            </w:r>
            <w:r w:rsidRPr="00F96424">
              <w:rPr>
                <w:b/>
              </w:rPr>
              <w:t xml:space="preserve"> </w:t>
            </w:r>
          </w:p>
        </w:tc>
      </w:tr>
      <w:tr w:rsidR="007E35FF" w:rsidRPr="00F96424" w14:paraId="18AF3069" w14:textId="77777777" w:rsidTr="00EB19E7">
        <w:trPr>
          <w:trHeight w:val="295"/>
        </w:trPr>
        <w:tc>
          <w:tcPr>
            <w:tcW w:w="400" w:type="pct"/>
          </w:tcPr>
          <w:p w14:paraId="652F4CF1" w14:textId="77777777" w:rsidR="007E35FF" w:rsidRPr="00F96424" w:rsidRDefault="007E35FF" w:rsidP="007E35FF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1301" w:type="pct"/>
            <w:gridSpan w:val="4"/>
          </w:tcPr>
          <w:p w14:paraId="62A794D0" w14:textId="77777777" w:rsidR="007E35FF" w:rsidRPr="00F96424" w:rsidRDefault="007E35FF" w:rsidP="00EB19E7">
            <w:pPr>
              <w:pStyle w:val="Default"/>
            </w:pPr>
            <w:r w:rsidRPr="00F96424">
              <w:t>A kvantummechanikai atommodell</w:t>
            </w:r>
          </w:p>
        </w:tc>
        <w:tc>
          <w:tcPr>
            <w:tcW w:w="1499" w:type="pct"/>
            <w:gridSpan w:val="5"/>
          </w:tcPr>
          <w:p w14:paraId="5204D28B" w14:textId="77777777" w:rsidR="007E35FF" w:rsidRPr="00F96424" w:rsidRDefault="007E35FF" w:rsidP="00EB19E7">
            <w:pPr>
              <w:pStyle w:val="Default"/>
            </w:pPr>
            <w:r w:rsidRPr="00F96424">
              <w:t>Határozatlansági reláció, kvantumszámok</w:t>
            </w:r>
          </w:p>
        </w:tc>
        <w:tc>
          <w:tcPr>
            <w:tcW w:w="1800" w:type="pct"/>
            <w:gridSpan w:val="2"/>
          </w:tcPr>
          <w:p w14:paraId="1E0DF650" w14:textId="77777777" w:rsidR="007E35FF" w:rsidRPr="00F96424" w:rsidRDefault="007E35FF" w:rsidP="00EB19E7">
            <w:pPr>
              <w:pStyle w:val="Default"/>
            </w:pPr>
            <w:r w:rsidRPr="00F96424">
              <w:t>Kémiából tanult ismeretek felelevenítése és a tanultakhoz való kapcsolása</w:t>
            </w:r>
          </w:p>
        </w:tc>
      </w:tr>
      <w:tr w:rsidR="007E35FF" w:rsidRPr="00F96424" w14:paraId="0673E47A" w14:textId="77777777" w:rsidTr="00EB19E7">
        <w:trPr>
          <w:trHeight w:val="295"/>
        </w:trPr>
        <w:tc>
          <w:tcPr>
            <w:tcW w:w="400" w:type="pct"/>
          </w:tcPr>
          <w:p w14:paraId="13E0DB5A" w14:textId="77777777" w:rsidR="007E35FF" w:rsidRPr="00F96424" w:rsidRDefault="007E35FF" w:rsidP="007E35FF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1301" w:type="pct"/>
            <w:gridSpan w:val="4"/>
          </w:tcPr>
          <w:p w14:paraId="344BCFCE" w14:textId="77777777" w:rsidR="007E35FF" w:rsidRPr="00F96424" w:rsidRDefault="007E35FF" w:rsidP="00EB1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Vezetés felvezetőkben</w:t>
            </w:r>
            <w:r w:rsidRPr="00F964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99" w:type="pct"/>
            <w:gridSpan w:val="5"/>
          </w:tcPr>
          <w:p w14:paraId="5B6FEFF2" w14:textId="77777777" w:rsidR="007E35FF" w:rsidRPr="00F96424" w:rsidRDefault="007E35FF" w:rsidP="00EB19E7">
            <w:pPr>
              <w:pStyle w:val="Default"/>
            </w:pPr>
            <w:r w:rsidRPr="00F96424">
              <w:t>Áramvezetés fémekben, szupravezetés, félvezetők, p és n típusú félvezetők, termisztor.</w:t>
            </w:r>
          </w:p>
        </w:tc>
        <w:tc>
          <w:tcPr>
            <w:tcW w:w="1800" w:type="pct"/>
            <w:gridSpan w:val="2"/>
          </w:tcPr>
          <w:p w14:paraId="7054F625" w14:textId="77777777" w:rsidR="007E35FF" w:rsidRPr="00F96424" w:rsidRDefault="007E35FF" w:rsidP="00EB19E7">
            <w:pPr>
              <w:pStyle w:val="Default"/>
              <w:ind w:left="708" w:hanging="708"/>
            </w:pPr>
            <w:r w:rsidRPr="00F96424">
              <w:rPr>
                <w:b/>
              </w:rPr>
              <w:t xml:space="preserve">Kísérlet: </w:t>
            </w:r>
            <w:r w:rsidRPr="00F96424">
              <w:t>termisztor bemutatása</w:t>
            </w:r>
          </w:p>
        </w:tc>
      </w:tr>
      <w:tr w:rsidR="007E35FF" w:rsidRPr="00F96424" w14:paraId="331814F4" w14:textId="77777777" w:rsidTr="00EB19E7">
        <w:trPr>
          <w:trHeight w:val="295"/>
        </w:trPr>
        <w:tc>
          <w:tcPr>
            <w:tcW w:w="400" w:type="pct"/>
          </w:tcPr>
          <w:p w14:paraId="2710D9B0" w14:textId="77777777" w:rsidR="007E35FF" w:rsidRPr="00F96424" w:rsidRDefault="007E35FF" w:rsidP="007E35FF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1301" w:type="pct"/>
            <w:gridSpan w:val="4"/>
          </w:tcPr>
          <w:p w14:paraId="4C7C05B6" w14:textId="77777777" w:rsidR="007E35FF" w:rsidRPr="00F96424" w:rsidRDefault="007E35FF" w:rsidP="00EB19E7">
            <w:pPr>
              <w:rPr>
                <w:rFonts w:ascii="Times New Roman" w:hAnsi="Times New Roman" w:cs="Times New Roman"/>
              </w:rPr>
            </w:pPr>
            <w:r w:rsidRPr="00F96424">
              <w:rPr>
                <w:rFonts w:ascii="Times New Roman" w:hAnsi="Times New Roman" w:cs="Times New Roman"/>
              </w:rPr>
              <w:t>Félvezető eszközök</w:t>
            </w:r>
          </w:p>
        </w:tc>
        <w:tc>
          <w:tcPr>
            <w:tcW w:w="1499" w:type="pct"/>
            <w:gridSpan w:val="5"/>
          </w:tcPr>
          <w:p w14:paraId="4CF3E99D" w14:textId="77777777" w:rsidR="007E35FF" w:rsidRPr="00F96424" w:rsidRDefault="007E35FF" w:rsidP="00EB19E7">
            <w:pPr>
              <w:pStyle w:val="Default"/>
            </w:pPr>
            <w:r w:rsidRPr="00F96424">
              <w:t>Diódák, tranzisztor, integrált áramkör, chip</w:t>
            </w:r>
            <w:r w:rsidRPr="00F96424">
              <w:br/>
            </w:r>
          </w:p>
        </w:tc>
        <w:tc>
          <w:tcPr>
            <w:tcW w:w="1800" w:type="pct"/>
            <w:gridSpan w:val="2"/>
          </w:tcPr>
          <w:p w14:paraId="4456055A" w14:textId="77777777" w:rsidR="007E35FF" w:rsidRPr="00F96424" w:rsidRDefault="007E35FF" w:rsidP="00EB19E7">
            <w:pPr>
              <w:pStyle w:val="Default"/>
            </w:pPr>
            <w:r w:rsidRPr="00F96424">
              <w:rPr>
                <w:b/>
              </w:rPr>
              <w:t>Kísérlet</w:t>
            </w:r>
            <w:r w:rsidRPr="00F96424">
              <w:t>: egyenirányítás diódákkal, egy tranzisztoros kapcsolás bemutatása</w:t>
            </w:r>
          </w:p>
        </w:tc>
      </w:tr>
      <w:tr w:rsidR="007E35FF" w:rsidRPr="00F96424" w14:paraId="30C41109" w14:textId="77777777" w:rsidTr="00EB19E7">
        <w:trPr>
          <w:trHeight w:val="320"/>
        </w:trPr>
        <w:tc>
          <w:tcPr>
            <w:tcW w:w="400" w:type="pct"/>
          </w:tcPr>
          <w:p w14:paraId="3DE8A484" w14:textId="77777777" w:rsidR="007E35FF" w:rsidRPr="00F96424" w:rsidRDefault="007E35FF" w:rsidP="007E35FF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1301" w:type="pct"/>
            <w:gridSpan w:val="4"/>
          </w:tcPr>
          <w:p w14:paraId="20FC278F" w14:textId="77777777" w:rsidR="007E35FF" w:rsidRPr="00F96424" w:rsidRDefault="007E35FF" w:rsidP="00EB19E7">
            <w:pPr>
              <w:pStyle w:val="Default"/>
            </w:pPr>
            <w:r w:rsidRPr="00F96424">
              <w:t xml:space="preserve">Összefoglalás </w:t>
            </w:r>
          </w:p>
        </w:tc>
        <w:tc>
          <w:tcPr>
            <w:tcW w:w="3299" w:type="pct"/>
            <w:gridSpan w:val="7"/>
          </w:tcPr>
          <w:p w14:paraId="048656FE" w14:textId="77777777" w:rsidR="007E35FF" w:rsidRPr="00F96424" w:rsidRDefault="007E35FF" w:rsidP="00EB19E7">
            <w:pPr>
              <w:pStyle w:val="Default"/>
            </w:pPr>
            <w:r w:rsidRPr="00F96424">
              <w:t>A tanult anyag rendszerezése, gyakorlása</w:t>
            </w:r>
            <w:r w:rsidRPr="00F96424">
              <w:br/>
            </w:r>
          </w:p>
        </w:tc>
      </w:tr>
      <w:tr w:rsidR="007E35FF" w:rsidRPr="00F96424" w14:paraId="7D6F2DC9" w14:textId="77777777" w:rsidTr="00EB19E7">
        <w:trPr>
          <w:trHeight w:val="229"/>
        </w:trPr>
        <w:tc>
          <w:tcPr>
            <w:tcW w:w="400" w:type="pct"/>
          </w:tcPr>
          <w:p w14:paraId="6CCE5A09" w14:textId="77777777" w:rsidR="007E35FF" w:rsidRPr="00F96424" w:rsidRDefault="007E35FF" w:rsidP="007E35FF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4600" w:type="pct"/>
            <w:gridSpan w:val="11"/>
          </w:tcPr>
          <w:p w14:paraId="43610E52" w14:textId="77777777" w:rsidR="007E35FF" w:rsidRPr="00F96424" w:rsidRDefault="007E35FF" w:rsidP="00EB19E7">
            <w:pPr>
              <w:pStyle w:val="Default"/>
            </w:pPr>
            <w:r w:rsidRPr="00F96424">
              <w:t xml:space="preserve">Témazáró dolgozat </w:t>
            </w:r>
            <w:r w:rsidRPr="00F96424">
              <w:br/>
            </w:r>
          </w:p>
        </w:tc>
      </w:tr>
      <w:tr w:rsidR="007E35FF" w:rsidRPr="00F96424" w14:paraId="30F8A3B5" w14:textId="77777777" w:rsidTr="00EB19E7">
        <w:trPr>
          <w:trHeight w:val="157"/>
        </w:trPr>
        <w:tc>
          <w:tcPr>
            <w:tcW w:w="400" w:type="pct"/>
          </w:tcPr>
          <w:p w14:paraId="2D3C7B98" w14:textId="77777777" w:rsidR="007E35FF" w:rsidRPr="00F96424" w:rsidRDefault="007E35FF" w:rsidP="007E35FF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4600" w:type="pct"/>
            <w:gridSpan w:val="11"/>
          </w:tcPr>
          <w:p w14:paraId="045E4E90" w14:textId="77777777" w:rsidR="007E35FF" w:rsidRPr="00F96424" w:rsidRDefault="007E35FF" w:rsidP="00EB19E7">
            <w:pPr>
              <w:pStyle w:val="Default"/>
            </w:pPr>
            <w:r w:rsidRPr="00F96424">
              <w:t>Hiánypótlás, gyakorlás a témazáró tapasztalatai alapján</w:t>
            </w:r>
            <w:r w:rsidRPr="00F96424">
              <w:br/>
            </w:r>
          </w:p>
        </w:tc>
      </w:tr>
      <w:tr w:rsidR="007E35FF" w:rsidRPr="00F96424" w14:paraId="08F73FD7" w14:textId="77777777" w:rsidTr="00EB19E7">
        <w:trPr>
          <w:trHeight w:val="433"/>
        </w:trPr>
        <w:tc>
          <w:tcPr>
            <w:tcW w:w="5000" w:type="pct"/>
            <w:gridSpan w:val="12"/>
          </w:tcPr>
          <w:p w14:paraId="4DAD35D6" w14:textId="77777777" w:rsidR="007E35FF" w:rsidRPr="00F96424" w:rsidRDefault="007E35FF" w:rsidP="00EB19E7">
            <w:pPr>
              <w:pStyle w:val="Default"/>
              <w:spacing w:before="120" w:after="120"/>
              <w:rPr>
                <w:b/>
              </w:rPr>
            </w:pPr>
            <w:r w:rsidRPr="00F96424">
              <w:rPr>
                <w:b/>
              </w:rPr>
              <w:t>Magfizika és csillagászat</w:t>
            </w:r>
          </w:p>
        </w:tc>
      </w:tr>
      <w:tr w:rsidR="007E35FF" w:rsidRPr="00F96424" w14:paraId="556D5A7E" w14:textId="77777777" w:rsidTr="00EB19E7">
        <w:trPr>
          <w:trHeight w:val="433"/>
        </w:trPr>
        <w:tc>
          <w:tcPr>
            <w:tcW w:w="400" w:type="pct"/>
          </w:tcPr>
          <w:p w14:paraId="1058E091" w14:textId="77777777" w:rsidR="007E35FF" w:rsidRPr="00F96424" w:rsidRDefault="007E35FF" w:rsidP="007E35FF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1301" w:type="pct"/>
            <w:gridSpan w:val="4"/>
          </w:tcPr>
          <w:p w14:paraId="3CABDCC3" w14:textId="77777777" w:rsidR="007E35FF" w:rsidRPr="00F96424" w:rsidRDefault="007E35FF" w:rsidP="00EB19E7">
            <w:pPr>
              <w:pStyle w:val="Default"/>
            </w:pPr>
            <w:r w:rsidRPr="00F96424">
              <w:t xml:space="preserve">Atommag összetétele </w:t>
            </w:r>
          </w:p>
          <w:p w14:paraId="2841069F" w14:textId="77777777" w:rsidR="007E35FF" w:rsidRPr="00F96424" w:rsidRDefault="007E35FF" w:rsidP="00EB19E7">
            <w:pPr>
              <w:pStyle w:val="Default"/>
            </w:pPr>
          </w:p>
        </w:tc>
        <w:tc>
          <w:tcPr>
            <w:tcW w:w="1499" w:type="pct"/>
            <w:gridSpan w:val="5"/>
          </w:tcPr>
          <w:p w14:paraId="61A7DD2C" w14:textId="77777777" w:rsidR="007E35FF" w:rsidRPr="00F96424" w:rsidRDefault="007E35FF" w:rsidP="00EB19E7">
            <w:pPr>
              <w:pStyle w:val="Default"/>
            </w:pPr>
            <w:r w:rsidRPr="00F96424">
              <w:t xml:space="preserve">Proton, neutron, magátalakulás, erős magerő, kötési energia </w:t>
            </w:r>
          </w:p>
        </w:tc>
        <w:tc>
          <w:tcPr>
            <w:tcW w:w="1800" w:type="pct"/>
            <w:gridSpan w:val="2"/>
          </w:tcPr>
          <w:p w14:paraId="7FDCD1E6" w14:textId="77777777" w:rsidR="007E35FF" w:rsidRPr="00F96424" w:rsidRDefault="007E35FF" w:rsidP="00EB19E7">
            <w:pPr>
              <w:pStyle w:val="Default"/>
            </w:pPr>
            <w:r w:rsidRPr="00F96424">
              <w:t xml:space="preserve">Egyszerűbb feladatok megoldása </w:t>
            </w:r>
          </w:p>
        </w:tc>
      </w:tr>
      <w:tr w:rsidR="007E35FF" w:rsidRPr="00F96424" w14:paraId="08DB2FD9" w14:textId="77777777" w:rsidTr="00EB19E7">
        <w:trPr>
          <w:trHeight w:val="571"/>
        </w:trPr>
        <w:tc>
          <w:tcPr>
            <w:tcW w:w="400" w:type="pct"/>
          </w:tcPr>
          <w:p w14:paraId="5F356A04" w14:textId="77777777" w:rsidR="007E35FF" w:rsidRPr="00F96424" w:rsidRDefault="007E35FF" w:rsidP="007E35FF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1301" w:type="pct"/>
            <w:gridSpan w:val="4"/>
          </w:tcPr>
          <w:p w14:paraId="1F30F7EB" w14:textId="77777777" w:rsidR="007E35FF" w:rsidRPr="00F96424" w:rsidRDefault="007E35FF" w:rsidP="00EB19E7">
            <w:pPr>
              <w:pStyle w:val="Default"/>
            </w:pPr>
            <w:r w:rsidRPr="00F96424">
              <w:t xml:space="preserve">Radioaktivitás </w:t>
            </w:r>
          </w:p>
          <w:p w14:paraId="34A3AB64" w14:textId="77777777" w:rsidR="007E35FF" w:rsidRPr="00F96424" w:rsidRDefault="007E35FF" w:rsidP="00EB19E7">
            <w:pPr>
              <w:pStyle w:val="Default"/>
            </w:pPr>
          </w:p>
        </w:tc>
        <w:tc>
          <w:tcPr>
            <w:tcW w:w="1499" w:type="pct"/>
            <w:gridSpan w:val="5"/>
          </w:tcPr>
          <w:p w14:paraId="05F2FDF0" w14:textId="77777777" w:rsidR="007E35FF" w:rsidRPr="00F96424" w:rsidRDefault="007E35FF" w:rsidP="00EB19E7">
            <w:pPr>
              <w:pStyle w:val="Default"/>
            </w:pPr>
            <w:r w:rsidRPr="00F96424">
              <w:t xml:space="preserve">Radioaktív sugárzások, felezési idő, bomlási törvény, aktivitás, bomlási sorok </w:t>
            </w:r>
          </w:p>
        </w:tc>
        <w:tc>
          <w:tcPr>
            <w:tcW w:w="1800" w:type="pct"/>
            <w:gridSpan w:val="2"/>
          </w:tcPr>
          <w:p w14:paraId="56049529" w14:textId="77777777" w:rsidR="007E35FF" w:rsidRPr="00F96424" w:rsidRDefault="007E35FF" w:rsidP="00EB19E7">
            <w:pPr>
              <w:pStyle w:val="Default"/>
            </w:pPr>
            <w:r w:rsidRPr="0005660F">
              <w:rPr>
                <w:b/>
              </w:rPr>
              <w:t>Kísérlet:</w:t>
            </w:r>
            <w:r w:rsidRPr="00F96424">
              <w:t xml:space="preserve"> egyszerű sugárzó anyagok (pl. gázharisnya, fluoreszkáló számlapos óra stb.) aktivitásának megmutatása </w:t>
            </w:r>
          </w:p>
        </w:tc>
      </w:tr>
      <w:tr w:rsidR="007E35FF" w:rsidRPr="00F96424" w14:paraId="136BDA14" w14:textId="77777777" w:rsidTr="00EB19E7">
        <w:trPr>
          <w:trHeight w:val="431"/>
        </w:trPr>
        <w:tc>
          <w:tcPr>
            <w:tcW w:w="408" w:type="pct"/>
            <w:gridSpan w:val="2"/>
          </w:tcPr>
          <w:p w14:paraId="5BC7452A" w14:textId="77777777" w:rsidR="007E35FF" w:rsidRPr="00F96424" w:rsidRDefault="007E35FF" w:rsidP="007E35FF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1275" w:type="pct"/>
            <w:gridSpan w:val="2"/>
          </w:tcPr>
          <w:p w14:paraId="06B531FB" w14:textId="77777777" w:rsidR="007E35FF" w:rsidRPr="00F96424" w:rsidRDefault="007E35FF" w:rsidP="00EB19E7">
            <w:pPr>
              <w:pStyle w:val="Default"/>
            </w:pPr>
            <w:r w:rsidRPr="00F96424">
              <w:t xml:space="preserve">Radioaktivitás alkalmazása </w:t>
            </w:r>
          </w:p>
          <w:p w14:paraId="704B15DD" w14:textId="77777777" w:rsidR="007E35FF" w:rsidRPr="00F96424" w:rsidRDefault="007E35FF" w:rsidP="00EB19E7">
            <w:pPr>
              <w:pStyle w:val="Default"/>
            </w:pPr>
          </w:p>
        </w:tc>
        <w:tc>
          <w:tcPr>
            <w:tcW w:w="1484" w:type="pct"/>
            <w:gridSpan w:val="5"/>
          </w:tcPr>
          <w:p w14:paraId="0B92BB85" w14:textId="77777777" w:rsidR="007E35FF" w:rsidRPr="00F96424" w:rsidRDefault="007E35FF" w:rsidP="00EB19E7">
            <w:pPr>
              <w:pStyle w:val="Default"/>
            </w:pPr>
            <w:r w:rsidRPr="00F96424">
              <w:t xml:space="preserve">Mesterséges izotóp, radiokarbon módszer, nyomjelzés, sugárkezelés, </w:t>
            </w:r>
          </w:p>
        </w:tc>
        <w:tc>
          <w:tcPr>
            <w:tcW w:w="1833" w:type="pct"/>
            <w:gridSpan w:val="3"/>
          </w:tcPr>
          <w:p w14:paraId="17309717" w14:textId="77777777" w:rsidR="007E35FF" w:rsidRPr="00F96424" w:rsidRDefault="007E35FF" w:rsidP="00EB19E7">
            <w:pPr>
              <w:pStyle w:val="Default"/>
            </w:pPr>
            <w:r>
              <w:t>Internetes források bemutatása</w:t>
            </w:r>
            <w:r w:rsidRPr="00F96424">
              <w:t xml:space="preserve"> </w:t>
            </w:r>
          </w:p>
          <w:p w14:paraId="3E21028E" w14:textId="77777777" w:rsidR="007E35FF" w:rsidRPr="00F96424" w:rsidRDefault="007E35FF" w:rsidP="00EB19E7">
            <w:pPr>
              <w:pStyle w:val="Default"/>
            </w:pPr>
            <w:r w:rsidRPr="00F96424">
              <w:t xml:space="preserve">Feladatmegoldás </w:t>
            </w:r>
          </w:p>
        </w:tc>
      </w:tr>
      <w:tr w:rsidR="007E35FF" w:rsidRPr="00F96424" w14:paraId="67CF831C" w14:textId="77777777" w:rsidTr="00EB19E7">
        <w:trPr>
          <w:trHeight w:val="433"/>
        </w:trPr>
        <w:tc>
          <w:tcPr>
            <w:tcW w:w="400" w:type="pct"/>
          </w:tcPr>
          <w:p w14:paraId="2B99F899" w14:textId="77777777" w:rsidR="007E35FF" w:rsidRPr="00F96424" w:rsidRDefault="007E35FF" w:rsidP="007E35FF">
            <w:pPr>
              <w:pStyle w:val="Default"/>
              <w:numPr>
                <w:ilvl w:val="0"/>
                <w:numId w:val="1"/>
              </w:numPr>
              <w:jc w:val="right"/>
            </w:pPr>
          </w:p>
        </w:tc>
        <w:tc>
          <w:tcPr>
            <w:tcW w:w="1283" w:type="pct"/>
            <w:gridSpan w:val="3"/>
          </w:tcPr>
          <w:p w14:paraId="4CE2DC6C" w14:textId="77777777" w:rsidR="007E35FF" w:rsidRPr="00F96424" w:rsidRDefault="007E35FF" w:rsidP="00EB19E7">
            <w:pPr>
              <w:pStyle w:val="Default"/>
            </w:pPr>
            <w:r w:rsidRPr="00F96424">
              <w:t xml:space="preserve">Maghasadás és láncreakció 1. </w:t>
            </w:r>
          </w:p>
          <w:p w14:paraId="362F0915" w14:textId="77777777" w:rsidR="007E35FF" w:rsidRPr="00F96424" w:rsidRDefault="007E35FF" w:rsidP="00EB19E7">
            <w:pPr>
              <w:pStyle w:val="Default"/>
            </w:pPr>
          </w:p>
        </w:tc>
        <w:tc>
          <w:tcPr>
            <w:tcW w:w="1517" w:type="pct"/>
            <w:gridSpan w:val="6"/>
          </w:tcPr>
          <w:p w14:paraId="457C290B" w14:textId="77777777" w:rsidR="007E35FF" w:rsidRPr="00F96424" w:rsidRDefault="007E35FF" w:rsidP="00EB19E7">
            <w:pPr>
              <w:pStyle w:val="Default"/>
            </w:pPr>
            <w:r w:rsidRPr="00F96424">
              <w:t xml:space="preserve">Maghasadás, láncreakció, moderátor közeg, szabályozott láncreakció </w:t>
            </w:r>
          </w:p>
        </w:tc>
        <w:tc>
          <w:tcPr>
            <w:tcW w:w="1800" w:type="pct"/>
            <w:gridSpan w:val="2"/>
          </w:tcPr>
          <w:p w14:paraId="473F7099" w14:textId="77777777" w:rsidR="007E35FF" w:rsidRPr="00F96424" w:rsidRDefault="007E35FF" w:rsidP="00EB19E7">
            <w:pPr>
              <w:pStyle w:val="Default"/>
            </w:pPr>
            <w:r w:rsidRPr="00F96424">
              <w:t xml:space="preserve">Számítógépes szimuláció, videó a láncreakcióra </w:t>
            </w:r>
          </w:p>
        </w:tc>
      </w:tr>
      <w:tr w:rsidR="007E35FF" w:rsidRPr="00F96424" w14:paraId="2C8C15D1" w14:textId="77777777" w:rsidTr="00EB19E7">
        <w:trPr>
          <w:trHeight w:val="157"/>
        </w:trPr>
        <w:tc>
          <w:tcPr>
            <w:tcW w:w="400" w:type="pct"/>
          </w:tcPr>
          <w:p w14:paraId="1EE5A7BC" w14:textId="77777777" w:rsidR="007E35FF" w:rsidRPr="00F96424" w:rsidRDefault="007E35FF" w:rsidP="007E35FF">
            <w:pPr>
              <w:pStyle w:val="Default"/>
              <w:numPr>
                <w:ilvl w:val="0"/>
                <w:numId w:val="1"/>
              </w:numPr>
              <w:jc w:val="right"/>
            </w:pPr>
          </w:p>
        </w:tc>
        <w:tc>
          <w:tcPr>
            <w:tcW w:w="1283" w:type="pct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80"/>
              <w:gridCol w:w="4080"/>
              <w:gridCol w:w="4080"/>
            </w:tblGrid>
            <w:tr w:rsidR="007E35FF" w:rsidRPr="00F96424" w14:paraId="09D99979" w14:textId="77777777" w:rsidTr="00EB19E7">
              <w:trPr>
                <w:trHeight w:val="157"/>
              </w:trPr>
              <w:tc>
                <w:tcPr>
                  <w:tcW w:w="4080" w:type="dxa"/>
                </w:tcPr>
                <w:p w14:paraId="6B60939D" w14:textId="77777777" w:rsidR="007E35FF" w:rsidRPr="00F96424" w:rsidRDefault="007E35FF" w:rsidP="00EB19E7">
                  <w:pPr>
                    <w:pStyle w:val="Default"/>
                  </w:pPr>
                  <w:r w:rsidRPr="00F96424">
                    <w:t>Maghasadás és</w:t>
                  </w:r>
                </w:p>
              </w:tc>
              <w:tc>
                <w:tcPr>
                  <w:tcW w:w="4080" w:type="dxa"/>
                </w:tcPr>
                <w:p w14:paraId="730BD057" w14:textId="77777777" w:rsidR="007E35FF" w:rsidRPr="00F96424" w:rsidRDefault="007E35FF" w:rsidP="00EB19E7">
                  <w:pPr>
                    <w:pStyle w:val="Default"/>
                    <w:ind w:left="284"/>
                  </w:pPr>
                </w:p>
              </w:tc>
              <w:tc>
                <w:tcPr>
                  <w:tcW w:w="4080" w:type="dxa"/>
                </w:tcPr>
                <w:p w14:paraId="27447F6F" w14:textId="77777777" w:rsidR="007E35FF" w:rsidRPr="00F96424" w:rsidRDefault="007E35FF" w:rsidP="00EB19E7">
                  <w:pPr>
                    <w:pStyle w:val="Default"/>
                    <w:ind w:left="284"/>
                  </w:pPr>
                </w:p>
              </w:tc>
            </w:tr>
          </w:tbl>
          <w:p w14:paraId="7BE169C1" w14:textId="77777777" w:rsidR="007E35FF" w:rsidRPr="00F96424" w:rsidRDefault="007E35FF" w:rsidP="00EB19E7">
            <w:pPr>
              <w:pStyle w:val="Default"/>
            </w:pPr>
            <w:r w:rsidRPr="00F96424">
              <w:t>láncreakció 2.</w:t>
            </w:r>
          </w:p>
        </w:tc>
        <w:tc>
          <w:tcPr>
            <w:tcW w:w="1517" w:type="pct"/>
            <w:gridSpan w:val="6"/>
          </w:tcPr>
          <w:p w14:paraId="11A3172A" w14:textId="77777777" w:rsidR="007E35FF" w:rsidRPr="00F96424" w:rsidRDefault="007E35FF" w:rsidP="00EB19E7">
            <w:pPr>
              <w:pStyle w:val="Default"/>
            </w:pPr>
            <w:r w:rsidRPr="00F96424">
              <w:t>Atomerőművek, atombombák</w:t>
            </w:r>
          </w:p>
        </w:tc>
        <w:tc>
          <w:tcPr>
            <w:tcW w:w="1800" w:type="pct"/>
            <w:gridSpan w:val="2"/>
          </w:tcPr>
          <w:p w14:paraId="38BC5816" w14:textId="77777777" w:rsidR="007E35FF" w:rsidRPr="00F96424" w:rsidRDefault="007E35FF" w:rsidP="00EB19E7">
            <w:pPr>
              <w:pStyle w:val="Default"/>
            </w:pPr>
            <w:r w:rsidRPr="00F96424">
              <w:t>Videók és számítógépes szimulációk</w:t>
            </w:r>
          </w:p>
        </w:tc>
      </w:tr>
      <w:tr w:rsidR="007E35FF" w:rsidRPr="00F96424" w14:paraId="27BBB185" w14:textId="77777777" w:rsidTr="00EB19E7">
        <w:trPr>
          <w:trHeight w:val="295"/>
        </w:trPr>
        <w:tc>
          <w:tcPr>
            <w:tcW w:w="400" w:type="pct"/>
          </w:tcPr>
          <w:p w14:paraId="152DB3E4" w14:textId="77777777" w:rsidR="007E35FF" w:rsidRPr="00F96424" w:rsidRDefault="007E35FF" w:rsidP="007E35FF">
            <w:pPr>
              <w:pStyle w:val="Default"/>
              <w:numPr>
                <w:ilvl w:val="0"/>
                <w:numId w:val="1"/>
              </w:numPr>
              <w:jc w:val="right"/>
            </w:pPr>
          </w:p>
        </w:tc>
        <w:tc>
          <w:tcPr>
            <w:tcW w:w="1283" w:type="pct"/>
            <w:gridSpan w:val="3"/>
          </w:tcPr>
          <w:p w14:paraId="155AF7D0" w14:textId="77777777" w:rsidR="007E35FF" w:rsidRPr="00F96424" w:rsidRDefault="007E35FF" w:rsidP="00EB19E7">
            <w:pPr>
              <w:pStyle w:val="Default"/>
            </w:pPr>
            <w:r w:rsidRPr="00F96424">
              <w:t xml:space="preserve">Magfúzió </w:t>
            </w:r>
          </w:p>
          <w:p w14:paraId="5DE1B310" w14:textId="77777777" w:rsidR="007E35FF" w:rsidRPr="00F96424" w:rsidRDefault="007E35FF" w:rsidP="00EB19E7">
            <w:pPr>
              <w:pStyle w:val="Default"/>
            </w:pPr>
          </w:p>
        </w:tc>
        <w:tc>
          <w:tcPr>
            <w:tcW w:w="1517" w:type="pct"/>
            <w:gridSpan w:val="6"/>
          </w:tcPr>
          <w:p w14:paraId="369F581C" w14:textId="77777777" w:rsidR="007E35FF" w:rsidRPr="00F96424" w:rsidRDefault="007E35FF" w:rsidP="00EB19E7">
            <w:pPr>
              <w:pStyle w:val="Default"/>
            </w:pPr>
            <w:r w:rsidRPr="00F96424">
              <w:t xml:space="preserve">Magfúzió, plazma, fúziód bomba, </w:t>
            </w:r>
          </w:p>
        </w:tc>
        <w:tc>
          <w:tcPr>
            <w:tcW w:w="1800" w:type="pct"/>
            <w:gridSpan w:val="2"/>
          </w:tcPr>
          <w:p w14:paraId="1A040836" w14:textId="77777777" w:rsidR="007E35FF" w:rsidRPr="00F96424" w:rsidRDefault="007E35FF" w:rsidP="00EB19E7">
            <w:pPr>
              <w:pStyle w:val="Default"/>
            </w:pPr>
            <w:r w:rsidRPr="00F96424">
              <w:t>Számítógépes</w:t>
            </w:r>
            <w:r>
              <w:t xml:space="preserve"> szimulációk</w:t>
            </w:r>
            <w:r w:rsidRPr="00F96424">
              <w:t xml:space="preserve"> </w:t>
            </w:r>
          </w:p>
        </w:tc>
      </w:tr>
      <w:tr w:rsidR="007E35FF" w:rsidRPr="00F96424" w14:paraId="216F4259" w14:textId="77777777" w:rsidTr="00EB19E7">
        <w:trPr>
          <w:trHeight w:val="433"/>
        </w:trPr>
        <w:tc>
          <w:tcPr>
            <w:tcW w:w="400" w:type="pct"/>
          </w:tcPr>
          <w:p w14:paraId="6696141B" w14:textId="77777777" w:rsidR="007E35FF" w:rsidRPr="00F96424" w:rsidRDefault="007E35FF" w:rsidP="007E35FF">
            <w:pPr>
              <w:pStyle w:val="Default"/>
              <w:numPr>
                <w:ilvl w:val="0"/>
                <w:numId w:val="1"/>
              </w:numPr>
              <w:jc w:val="right"/>
            </w:pPr>
          </w:p>
        </w:tc>
        <w:tc>
          <w:tcPr>
            <w:tcW w:w="1283" w:type="pct"/>
            <w:gridSpan w:val="3"/>
          </w:tcPr>
          <w:p w14:paraId="268E3304" w14:textId="77777777" w:rsidR="007E35FF" w:rsidRPr="00F96424" w:rsidRDefault="007E35FF" w:rsidP="00EB19E7">
            <w:pPr>
              <w:pStyle w:val="Default"/>
            </w:pPr>
            <w:r w:rsidRPr="00F96424">
              <w:t xml:space="preserve">Ionizáló sugárzások </w:t>
            </w:r>
          </w:p>
          <w:p w14:paraId="3847E6D0" w14:textId="77777777" w:rsidR="007E35FF" w:rsidRPr="00F96424" w:rsidRDefault="007E35FF" w:rsidP="00EB19E7">
            <w:pPr>
              <w:pStyle w:val="Default"/>
            </w:pPr>
          </w:p>
        </w:tc>
        <w:tc>
          <w:tcPr>
            <w:tcW w:w="1517" w:type="pct"/>
            <w:gridSpan w:val="6"/>
          </w:tcPr>
          <w:p w14:paraId="396E828B" w14:textId="77777777" w:rsidR="007E35FF" w:rsidRPr="00F96424" w:rsidRDefault="007E35FF" w:rsidP="00EB19E7">
            <w:pPr>
              <w:pStyle w:val="Default"/>
            </w:pPr>
            <w:r w:rsidRPr="00F96424">
              <w:t>Ionizáló sugá</w:t>
            </w:r>
            <w:r>
              <w:t>rzás, elnyelt dózis, egyenérték</w:t>
            </w:r>
            <w:r w:rsidRPr="00F96424">
              <w:t xml:space="preserve">dózis, háttérsugárzás, kockázat, </w:t>
            </w:r>
            <w:proofErr w:type="spellStart"/>
            <w:r>
              <w:t>mikro</w:t>
            </w:r>
            <w:r w:rsidRPr="00F96424">
              <w:t>rizikó</w:t>
            </w:r>
            <w:proofErr w:type="spellEnd"/>
          </w:p>
        </w:tc>
        <w:tc>
          <w:tcPr>
            <w:tcW w:w="1800" w:type="pct"/>
            <w:gridSpan w:val="2"/>
          </w:tcPr>
          <w:p w14:paraId="5F92E530" w14:textId="77777777" w:rsidR="007E35FF" w:rsidRPr="00F96424" w:rsidRDefault="007E35FF" w:rsidP="00EB19E7">
            <w:pPr>
              <w:pStyle w:val="Default"/>
            </w:pPr>
            <w:r w:rsidRPr="00F96424">
              <w:t xml:space="preserve">Interneten elérhető grafikonok, adatok elemzése </w:t>
            </w:r>
          </w:p>
        </w:tc>
      </w:tr>
      <w:tr w:rsidR="007E35FF" w:rsidRPr="00F96424" w14:paraId="1AA93AA1" w14:textId="77777777" w:rsidTr="00EB19E7">
        <w:trPr>
          <w:trHeight w:val="157"/>
        </w:trPr>
        <w:tc>
          <w:tcPr>
            <w:tcW w:w="408" w:type="pct"/>
            <w:gridSpan w:val="2"/>
          </w:tcPr>
          <w:p w14:paraId="445116FD" w14:textId="77777777" w:rsidR="007E35FF" w:rsidRPr="00F96424" w:rsidRDefault="007E35FF" w:rsidP="007E35FF">
            <w:pPr>
              <w:pStyle w:val="Default"/>
              <w:numPr>
                <w:ilvl w:val="0"/>
                <w:numId w:val="1"/>
              </w:numPr>
              <w:jc w:val="right"/>
            </w:pPr>
          </w:p>
        </w:tc>
        <w:tc>
          <w:tcPr>
            <w:tcW w:w="1275" w:type="pct"/>
            <w:gridSpan w:val="2"/>
          </w:tcPr>
          <w:p w14:paraId="75EBCCC3" w14:textId="77777777" w:rsidR="007E35FF" w:rsidRPr="00F96424" w:rsidRDefault="007E35FF" w:rsidP="00EB19E7">
            <w:pPr>
              <w:pStyle w:val="Default"/>
            </w:pPr>
            <w:r w:rsidRPr="00F96424">
              <w:t xml:space="preserve">Feladatok, gyakorlás </w:t>
            </w:r>
          </w:p>
        </w:tc>
        <w:tc>
          <w:tcPr>
            <w:tcW w:w="3317" w:type="pct"/>
            <w:gridSpan w:val="8"/>
          </w:tcPr>
          <w:p w14:paraId="721B4169" w14:textId="77777777" w:rsidR="007E35FF" w:rsidRPr="00F96424" w:rsidRDefault="007E35FF" w:rsidP="00EB19E7">
            <w:pPr>
              <w:pStyle w:val="Default"/>
            </w:pPr>
            <w:r w:rsidRPr="00F96424">
              <w:t xml:space="preserve">Feladatok megoldása </w:t>
            </w:r>
            <w:r w:rsidRPr="00F96424">
              <w:br/>
            </w:r>
          </w:p>
        </w:tc>
      </w:tr>
      <w:tr w:rsidR="007E35FF" w:rsidRPr="00F96424" w14:paraId="5018B820" w14:textId="77777777" w:rsidTr="00EB19E7">
        <w:trPr>
          <w:trHeight w:val="1092"/>
        </w:trPr>
        <w:tc>
          <w:tcPr>
            <w:tcW w:w="408" w:type="pct"/>
            <w:gridSpan w:val="2"/>
          </w:tcPr>
          <w:p w14:paraId="693AF21A" w14:textId="77777777" w:rsidR="007E35FF" w:rsidRPr="00F96424" w:rsidRDefault="007E35FF" w:rsidP="007E35FF">
            <w:pPr>
              <w:pStyle w:val="Default"/>
              <w:numPr>
                <w:ilvl w:val="0"/>
                <w:numId w:val="1"/>
              </w:numPr>
              <w:jc w:val="right"/>
            </w:pPr>
          </w:p>
        </w:tc>
        <w:tc>
          <w:tcPr>
            <w:tcW w:w="1275" w:type="pct"/>
            <w:gridSpan w:val="2"/>
          </w:tcPr>
          <w:p w14:paraId="1566B174" w14:textId="77777777" w:rsidR="007E35FF" w:rsidRPr="00F96424" w:rsidRDefault="007E35FF" w:rsidP="00EB19E7">
            <w:pPr>
              <w:pStyle w:val="Default"/>
            </w:pPr>
            <w:r w:rsidRPr="00F96424">
              <w:t>A csillagos ég</w:t>
            </w:r>
          </w:p>
        </w:tc>
        <w:tc>
          <w:tcPr>
            <w:tcW w:w="1433" w:type="pct"/>
            <w:gridSpan w:val="2"/>
          </w:tcPr>
          <w:p w14:paraId="1FB27919" w14:textId="77777777" w:rsidR="007E35FF" w:rsidRPr="00F96424" w:rsidRDefault="007E35FF" w:rsidP="00EB19E7">
            <w:pPr>
              <w:pStyle w:val="Default"/>
            </w:pPr>
            <w:r w:rsidRPr="00F96424">
              <w:t>Asztronómia, asztrológia, csillagképek, ekliptika, fázisok, Nap- és Holdfogyatkozás,</w:t>
            </w:r>
            <w:r>
              <w:t xml:space="preserve"> </w:t>
            </w:r>
            <w:r w:rsidRPr="00F96424">
              <w:t>csillagászati</w:t>
            </w:r>
            <w:r>
              <w:t xml:space="preserve"> helymeghatározás</w:t>
            </w:r>
          </w:p>
        </w:tc>
        <w:tc>
          <w:tcPr>
            <w:tcW w:w="1884" w:type="pct"/>
            <w:gridSpan w:val="6"/>
          </w:tcPr>
          <w:p w14:paraId="1CDC7246" w14:textId="77777777" w:rsidR="007E35FF" w:rsidRPr="00F96424" w:rsidRDefault="007E35FF" w:rsidP="00EB19E7">
            <w:pPr>
              <w:pStyle w:val="Default"/>
            </w:pPr>
            <w:r>
              <w:t>Planetárium</w:t>
            </w:r>
            <w:r w:rsidRPr="00F96424">
              <w:t>program az internetről vagy planetáriumi látogatás</w:t>
            </w:r>
          </w:p>
        </w:tc>
      </w:tr>
      <w:tr w:rsidR="007E35FF" w:rsidRPr="00F96424" w14:paraId="13656B0B" w14:textId="77777777" w:rsidTr="00EB19E7">
        <w:trPr>
          <w:trHeight w:val="1537"/>
        </w:trPr>
        <w:tc>
          <w:tcPr>
            <w:tcW w:w="408" w:type="pct"/>
            <w:gridSpan w:val="2"/>
          </w:tcPr>
          <w:p w14:paraId="5F5C9584" w14:textId="77777777" w:rsidR="007E35FF" w:rsidRPr="00F96424" w:rsidRDefault="007E35FF" w:rsidP="007E35FF">
            <w:pPr>
              <w:pStyle w:val="Default"/>
              <w:numPr>
                <w:ilvl w:val="0"/>
                <w:numId w:val="1"/>
              </w:numPr>
              <w:jc w:val="right"/>
            </w:pPr>
          </w:p>
        </w:tc>
        <w:tc>
          <w:tcPr>
            <w:tcW w:w="1275" w:type="pct"/>
            <w:gridSpan w:val="2"/>
          </w:tcPr>
          <w:p w14:paraId="7DE0C663" w14:textId="77777777" w:rsidR="007E35FF" w:rsidRPr="00F96424" w:rsidRDefault="007E35FF" w:rsidP="00EB19E7">
            <w:pPr>
              <w:pStyle w:val="Default"/>
            </w:pPr>
            <w:r w:rsidRPr="00F96424">
              <w:t xml:space="preserve">A Naprendszer 1. </w:t>
            </w:r>
          </w:p>
        </w:tc>
        <w:tc>
          <w:tcPr>
            <w:tcW w:w="1433" w:type="pct"/>
            <w:gridSpan w:val="2"/>
          </w:tcPr>
          <w:p w14:paraId="3327B136" w14:textId="77777777" w:rsidR="007E35FF" w:rsidRPr="00F96424" w:rsidRDefault="007E35FF" w:rsidP="00EB19E7">
            <w:pPr>
              <w:pStyle w:val="Default"/>
            </w:pPr>
            <w:r w:rsidRPr="00F96424">
              <w:t>Csillagászat módszerei, távolságegységek</w:t>
            </w:r>
            <w:r>
              <w:t>, a Nap, a Holdunk és a holdak</w:t>
            </w:r>
          </w:p>
        </w:tc>
        <w:tc>
          <w:tcPr>
            <w:tcW w:w="1884" w:type="pct"/>
            <w:gridSpan w:val="6"/>
          </w:tcPr>
          <w:p w14:paraId="14C6382A" w14:textId="77777777" w:rsidR="007E35FF" w:rsidRPr="00F96424" w:rsidRDefault="007E35FF" w:rsidP="00EB19E7">
            <w:pPr>
              <w:pStyle w:val="Default"/>
            </w:pPr>
            <w:r w:rsidRPr="00F96424">
              <w:t xml:space="preserve">Ha lehetséges legalább az </w:t>
            </w:r>
            <w:r>
              <w:t>ún.</w:t>
            </w:r>
            <w:r w:rsidRPr="00F96424">
              <w:t xml:space="preserve"> Galilei-élményt tapasztalja meg minden tanuló személyesen, azaz legalább egy vadásztávcsővel figyelhesse meg a következőket: 1. Hold kráterei, 2. Tejút</w:t>
            </w:r>
            <w:r>
              <w:t>,</w:t>
            </w:r>
            <w:r w:rsidRPr="00F96424">
              <w:t xml:space="preserve"> 3. Jupiter négy nagy holdja, 4. Vénusz fázisai. Természetesen nem tanórai keretben, hanem kiránduláson, csillagdákban stb. </w:t>
            </w:r>
          </w:p>
        </w:tc>
      </w:tr>
      <w:tr w:rsidR="007E35FF" w:rsidRPr="00F96424" w14:paraId="11E83316" w14:textId="77777777" w:rsidTr="00EB19E7">
        <w:trPr>
          <w:trHeight w:val="433"/>
        </w:trPr>
        <w:tc>
          <w:tcPr>
            <w:tcW w:w="408" w:type="pct"/>
            <w:gridSpan w:val="2"/>
          </w:tcPr>
          <w:p w14:paraId="34C838EC" w14:textId="77777777" w:rsidR="007E35FF" w:rsidRPr="00F96424" w:rsidRDefault="007E35FF" w:rsidP="007E35FF">
            <w:pPr>
              <w:pStyle w:val="Default"/>
              <w:numPr>
                <w:ilvl w:val="0"/>
                <w:numId w:val="1"/>
              </w:numPr>
              <w:jc w:val="right"/>
            </w:pPr>
          </w:p>
        </w:tc>
        <w:tc>
          <w:tcPr>
            <w:tcW w:w="1275" w:type="pct"/>
            <w:gridSpan w:val="2"/>
          </w:tcPr>
          <w:p w14:paraId="003C8ADB" w14:textId="77777777" w:rsidR="007E35FF" w:rsidRPr="00F96424" w:rsidRDefault="007E35FF" w:rsidP="00EB19E7">
            <w:pPr>
              <w:pStyle w:val="Default"/>
            </w:pPr>
            <w:r w:rsidRPr="00F96424">
              <w:t xml:space="preserve">A Naprendszer 2. </w:t>
            </w:r>
          </w:p>
        </w:tc>
        <w:tc>
          <w:tcPr>
            <w:tcW w:w="1433" w:type="pct"/>
            <w:gridSpan w:val="2"/>
          </w:tcPr>
          <w:p w14:paraId="2DA7B439" w14:textId="77777777" w:rsidR="007E35FF" w:rsidRPr="00F96424" w:rsidRDefault="007E35FF" w:rsidP="00EB19E7">
            <w:pPr>
              <w:pStyle w:val="Default"/>
            </w:pPr>
            <w:r w:rsidRPr="00F96424">
              <w:t>Különböző bo</w:t>
            </w:r>
            <w:r>
              <w:t xml:space="preserve">lygótípusok, </w:t>
            </w:r>
            <w:proofErr w:type="spellStart"/>
            <w:r>
              <w:t>meteoroid</w:t>
            </w:r>
            <w:proofErr w:type="spellEnd"/>
            <w:r>
              <w:t>, üstökös</w:t>
            </w:r>
            <w:r w:rsidRPr="00F96424">
              <w:t xml:space="preserve"> </w:t>
            </w:r>
          </w:p>
        </w:tc>
        <w:tc>
          <w:tcPr>
            <w:tcW w:w="1884" w:type="pct"/>
            <w:gridSpan w:val="6"/>
          </w:tcPr>
          <w:p w14:paraId="15B9BF2F" w14:textId="77777777" w:rsidR="007E35FF" w:rsidRPr="00F96424" w:rsidRDefault="007E35FF" w:rsidP="00EB19E7">
            <w:pPr>
              <w:pStyle w:val="Default"/>
            </w:pPr>
            <w:r>
              <w:t>Szemléltetésre elsősorban az i</w:t>
            </w:r>
            <w:r w:rsidRPr="00F96424">
              <w:t xml:space="preserve">nterneten fellelhető nagyszámú forrás ajánlható </w:t>
            </w:r>
          </w:p>
        </w:tc>
      </w:tr>
      <w:tr w:rsidR="007E35FF" w:rsidRPr="00F96424" w14:paraId="3235B8A6" w14:textId="77777777" w:rsidTr="00EB19E7">
        <w:trPr>
          <w:trHeight w:val="433"/>
        </w:trPr>
        <w:tc>
          <w:tcPr>
            <w:tcW w:w="408" w:type="pct"/>
            <w:gridSpan w:val="2"/>
          </w:tcPr>
          <w:p w14:paraId="13FC91A3" w14:textId="77777777" w:rsidR="007E35FF" w:rsidRPr="00F96424" w:rsidRDefault="007E35FF" w:rsidP="007E35FF">
            <w:pPr>
              <w:pStyle w:val="Default"/>
              <w:numPr>
                <w:ilvl w:val="0"/>
                <w:numId w:val="1"/>
              </w:numPr>
              <w:jc w:val="right"/>
            </w:pPr>
          </w:p>
        </w:tc>
        <w:tc>
          <w:tcPr>
            <w:tcW w:w="1275" w:type="pct"/>
            <w:gridSpan w:val="2"/>
          </w:tcPr>
          <w:p w14:paraId="5B6BC7FF" w14:textId="77777777" w:rsidR="007E35FF" w:rsidRPr="00F96424" w:rsidRDefault="007E35FF" w:rsidP="00EB19E7">
            <w:pPr>
              <w:pStyle w:val="Default"/>
            </w:pPr>
            <w:r w:rsidRPr="00F96424">
              <w:t xml:space="preserve">Csillagok és galaxisok </w:t>
            </w:r>
          </w:p>
        </w:tc>
        <w:tc>
          <w:tcPr>
            <w:tcW w:w="1433" w:type="pct"/>
            <w:gridSpan w:val="2"/>
          </w:tcPr>
          <w:p w14:paraId="50E45ACD" w14:textId="77777777" w:rsidR="007E35FF" w:rsidRPr="00F96424" w:rsidRDefault="007E35FF" w:rsidP="00EB19E7">
            <w:pPr>
              <w:pStyle w:val="Default"/>
            </w:pPr>
            <w:r w:rsidRPr="00F96424">
              <w:t xml:space="preserve">Csillag, csillagok osztályozása, HRD, Tejútrendszer, galaxisok </w:t>
            </w:r>
          </w:p>
        </w:tc>
        <w:tc>
          <w:tcPr>
            <w:tcW w:w="1884" w:type="pct"/>
            <w:gridSpan w:val="6"/>
          </w:tcPr>
          <w:p w14:paraId="637C4A27" w14:textId="77777777" w:rsidR="007E35FF" w:rsidRPr="00F96424" w:rsidRDefault="007E35FF" w:rsidP="00EB19E7">
            <w:pPr>
              <w:pStyle w:val="Default"/>
            </w:pPr>
            <w:r w:rsidRPr="00F96424">
              <w:t xml:space="preserve">Internetes források </w:t>
            </w:r>
          </w:p>
        </w:tc>
      </w:tr>
      <w:tr w:rsidR="007E35FF" w:rsidRPr="00F96424" w14:paraId="185C1FFB" w14:textId="77777777" w:rsidTr="00EB19E7">
        <w:trPr>
          <w:trHeight w:val="709"/>
        </w:trPr>
        <w:tc>
          <w:tcPr>
            <w:tcW w:w="408" w:type="pct"/>
            <w:gridSpan w:val="2"/>
          </w:tcPr>
          <w:p w14:paraId="51F98328" w14:textId="77777777" w:rsidR="007E35FF" w:rsidRPr="00F96424" w:rsidRDefault="007E35FF" w:rsidP="007E35FF">
            <w:pPr>
              <w:pStyle w:val="Default"/>
              <w:numPr>
                <w:ilvl w:val="0"/>
                <w:numId w:val="1"/>
              </w:numPr>
              <w:jc w:val="right"/>
            </w:pPr>
          </w:p>
        </w:tc>
        <w:tc>
          <w:tcPr>
            <w:tcW w:w="1275" w:type="pct"/>
            <w:gridSpan w:val="2"/>
          </w:tcPr>
          <w:p w14:paraId="6C2980FA" w14:textId="77777777" w:rsidR="007E35FF" w:rsidRPr="00F96424" w:rsidRDefault="007E35FF" w:rsidP="00EB19E7">
            <w:pPr>
              <w:pStyle w:val="Default"/>
            </w:pPr>
            <w:r w:rsidRPr="00F96424">
              <w:t xml:space="preserve">Kozmológia </w:t>
            </w:r>
          </w:p>
        </w:tc>
        <w:tc>
          <w:tcPr>
            <w:tcW w:w="1433" w:type="pct"/>
            <w:gridSpan w:val="2"/>
          </w:tcPr>
          <w:p w14:paraId="0F45E2CC" w14:textId="77777777" w:rsidR="007E35FF" w:rsidRPr="00F96424" w:rsidRDefault="007E35FF" w:rsidP="00EB19E7">
            <w:pPr>
              <w:pStyle w:val="Default"/>
            </w:pPr>
            <w:r w:rsidRPr="00F96424">
              <w:t>Hubble</w:t>
            </w:r>
            <w:r>
              <w:t>-törvény, ő</w:t>
            </w:r>
            <w:r w:rsidRPr="00F96424">
              <w:t xml:space="preserve">srobbanás, kozmikus háttérsugárzás, a galaxisok és a Naprendszer kialakulása </w:t>
            </w:r>
          </w:p>
        </w:tc>
        <w:tc>
          <w:tcPr>
            <w:tcW w:w="1884" w:type="pct"/>
            <w:gridSpan w:val="6"/>
          </w:tcPr>
          <w:p w14:paraId="071A55D9" w14:textId="77777777" w:rsidR="007E35FF" w:rsidRPr="00F96424" w:rsidRDefault="007E35FF" w:rsidP="00EB19E7">
            <w:pPr>
              <w:pStyle w:val="Default"/>
            </w:pPr>
            <w:r w:rsidRPr="00F96424">
              <w:t xml:space="preserve">Internetes források </w:t>
            </w:r>
          </w:p>
        </w:tc>
      </w:tr>
      <w:tr w:rsidR="007E35FF" w:rsidRPr="00F96424" w14:paraId="7B74A9D0" w14:textId="77777777" w:rsidTr="00EB19E7">
        <w:trPr>
          <w:trHeight w:val="431"/>
        </w:trPr>
        <w:tc>
          <w:tcPr>
            <w:tcW w:w="408" w:type="pct"/>
            <w:gridSpan w:val="2"/>
          </w:tcPr>
          <w:p w14:paraId="214391DD" w14:textId="77777777" w:rsidR="007E35FF" w:rsidRPr="00F96424" w:rsidRDefault="007E35FF" w:rsidP="007E35FF">
            <w:pPr>
              <w:pStyle w:val="Default"/>
              <w:numPr>
                <w:ilvl w:val="0"/>
                <w:numId w:val="1"/>
              </w:numPr>
              <w:jc w:val="right"/>
            </w:pPr>
          </w:p>
        </w:tc>
        <w:tc>
          <w:tcPr>
            <w:tcW w:w="1275" w:type="pct"/>
            <w:gridSpan w:val="2"/>
          </w:tcPr>
          <w:p w14:paraId="383F8F2C" w14:textId="77777777" w:rsidR="007E35FF" w:rsidRPr="00F96424" w:rsidRDefault="007E35FF" w:rsidP="00EB19E7">
            <w:pPr>
              <w:pStyle w:val="Default"/>
            </w:pPr>
            <w:r w:rsidRPr="00F96424">
              <w:t xml:space="preserve">Az űrkutatás eredményei és távlatai </w:t>
            </w:r>
          </w:p>
        </w:tc>
        <w:tc>
          <w:tcPr>
            <w:tcW w:w="1433" w:type="pct"/>
            <w:gridSpan w:val="2"/>
          </w:tcPr>
          <w:p w14:paraId="79645430" w14:textId="77777777" w:rsidR="007E35FF" w:rsidRPr="00F96424" w:rsidRDefault="007E35FF" w:rsidP="00EB19E7">
            <w:pPr>
              <w:pStyle w:val="Default"/>
            </w:pPr>
            <w:r w:rsidRPr="00F96424">
              <w:t xml:space="preserve">Szputnyik, műhold, űrhajó, űrállomás, űrrepülőgép, szkafander </w:t>
            </w:r>
          </w:p>
        </w:tc>
        <w:tc>
          <w:tcPr>
            <w:tcW w:w="1884" w:type="pct"/>
            <w:gridSpan w:val="6"/>
          </w:tcPr>
          <w:p w14:paraId="18FEA10A" w14:textId="77777777" w:rsidR="007E35FF" w:rsidRPr="00F96424" w:rsidRDefault="007E35FF" w:rsidP="00EB19E7">
            <w:pPr>
              <w:pStyle w:val="Default"/>
            </w:pPr>
            <w:r w:rsidRPr="00F96424">
              <w:t xml:space="preserve">Internetes források </w:t>
            </w:r>
          </w:p>
        </w:tc>
      </w:tr>
      <w:tr w:rsidR="007E35FF" w:rsidRPr="00F96424" w14:paraId="3EB98258" w14:textId="77777777" w:rsidTr="00EB19E7">
        <w:trPr>
          <w:trHeight w:val="157"/>
        </w:trPr>
        <w:tc>
          <w:tcPr>
            <w:tcW w:w="408" w:type="pct"/>
            <w:gridSpan w:val="2"/>
          </w:tcPr>
          <w:p w14:paraId="45A37EB5" w14:textId="77777777" w:rsidR="007E35FF" w:rsidRPr="00F96424" w:rsidRDefault="007E35FF" w:rsidP="007E35FF">
            <w:pPr>
              <w:pStyle w:val="Default"/>
              <w:numPr>
                <w:ilvl w:val="0"/>
                <w:numId w:val="1"/>
              </w:numPr>
              <w:jc w:val="right"/>
            </w:pPr>
          </w:p>
        </w:tc>
        <w:tc>
          <w:tcPr>
            <w:tcW w:w="1275" w:type="pct"/>
            <w:gridSpan w:val="2"/>
          </w:tcPr>
          <w:p w14:paraId="2C40C032" w14:textId="77777777" w:rsidR="007E35FF" w:rsidRPr="00F96424" w:rsidRDefault="007E35FF" w:rsidP="00EB19E7">
            <w:pPr>
              <w:pStyle w:val="Default"/>
            </w:pPr>
            <w:r w:rsidRPr="00F96424">
              <w:t xml:space="preserve">Összefoglalás </w:t>
            </w:r>
          </w:p>
        </w:tc>
        <w:tc>
          <w:tcPr>
            <w:tcW w:w="3317" w:type="pct"/>
            <w:gridSpan w:val="8"/>
          </w:tcPr>
          <w:p w14:paraId="4B19FADB" w14:textId="77777777" w:rsidR="007E35FF" w:rsidRPr="00F96424" w:rsidRDefault="007E35FF" w:rsidP="00EB19E7">
            <w:pPr>
              <w:pStyle w:val="Default"/>
            </w:pPr>
            <w:r w:rsidRPr="00F96424">
              <w:t xml:space="preserve">A tanult anyag rendszerezése </w:t>
            </w:r>
            <w:r w:rsidRPr="00F96424">
              <w:br/>
            </w:r>
          </w:p>
        </w:tc>
      </w:tr>
      <w:tr w:rsidR="007E35FF" w:rsidRPr="00F96424" w14:paraId="76830C0C" w14:textId="77777777" w:rsidTr="00EB19E7">
        <w:trPr>
          <w:trHeight w:val="157"/>
        </w:trPr>
        <w:tc>
          <w:tcPr>
            <w:tcW w:w="408" w:type="pct"/>
            <w:gridSpan w:val="2"/>
          </w:tcPr>
          <w:p w14:paraId="6DCA3B30" w14:textId="77777777" w:rsidR="007E35FF" w:rsidRPr="00F96424" w:rsidRDefault="007E35FF" w:rsidP="007E35FF">
            <w:pPr>
              <w:pStyle w:val="Default"/>
              <w:numPr>
                <w:ilvl w:val="0"/>
                <w:numId w:val="1"/>
              </w:numPr>
              <w:jc w:val="right"/>
            </w:pPr>
          </w:p>
        </w:tc>
        <w:tc>
          <w:tcPr>
            <w:tcW w:w="4592" w:type="pct"/>
            <w:gridSpan w:val="10"/>
          </w:tcPr>
          <w:p w14:paraId="024D9CBF" w14:textId="77777777" w:rsidR="007E35FF" w:rsidRPr="00F96424" w:rsidRDefault="007E35FF" w:rsidP="00EB19E7">
            <w:pPr>
              <w:pStyle w:val="Default"/>
            </w:pPr>
            <w:r w:rsidRPr="00F96424">
              <w:t xml:space="preserve">Témazáró dolgozat </w:t>
            </w:r>
            <w:r w:rsidRPr="00F96424">
              <w:br/>
            </w:r>
          </w:p>
        </w:tc>
      </w:tr>
      <w:tr w:rsidR="007E35FF" w:rsidRPr="00F96424" w14:paraId="31EC59C6" w14:textId="77777777" w:rsidTr="00EB19E7">
        <w:trPr>
          <w:trHeight w:val="157"/>
        </w:trPr>
        <w:tc>
          <w:tcPr>
            <w:tcW w:w="408" w:type="pct"/>
            <w:gridSpan w:val="2"/>
          </w:tcPr>
          <w:p w14:paraId="1C721F33" w14:textId="77777777" w:rsidR="007E35FF" w:rsidRPr="00F96424" w:rsidRDefault="007E35FF" w:rsidP="007E35FF">
            <w:pPr>
              <w:pStyle w:val="Default"/>
              <w:numPr>
                <w:ilvl w:val="0"/>
                <w:numId w:val="1"/>
              </w:numPr>
              <w:jc w:val="right"/>
            </w:pPr>
          </w:p>
        </w:tc>
        <w:tc>
          <w:tcPr>
            <w:tcW w:w="4592" w:type="pct"/>
            <w:gridSpan w:val="10"/>
          </w:tcPr>
          <w:p w14:paraId="6123B53A" w14:textId="77777777" w:rsidR="007E35FF" w:rsidRPr="00F96424" w:rsidRDefault="007E35FF" w:rsidP="00EB19E7">
            <w:pPr>
              <w:pStyle w:val="Default"/>
            </w:pPr>
            <w:r w:rsidRPr="00F96424">
              <w:t>Feladatok megoldása, gyakorlás</w:t>
            </w:r>
            <w:r w:rsidRPr="00F96424">
              <w:br/>
            </w:r>
          </w:p>
        </w:tc>
      </w:tr>
      <w:tr w:rsidR="007E35FF" w:rsidRPr="00F96424" w14:paraId="4A49B4AA" w14:textId="77777777" w:rsidTr="00EB19E7">
        <w:trPr>
          <w:trHeight w:val="295"/>
        </w:trPr>
        <w:tc>
          <w:tcPr>
            <w:tcW w:w="408" w:type="pct"/>
            <w:gridSpan w:val="2"/>
          </w:tcPr>
          <w:p w14:paraId="533CC364" w14:textId="77777777" w:rsidR="007E35FF" w:rsidRPr="00F96424" w:rsidRDefault="007E35FF" w:rsidP="007E35FF">
            <w:pPr>
              <w:pStyle w:val="Default"/>
              <w:numPr>
                <w:ilvl w:val="0"/>
                <w:numId w:val="1"/>
              </w:numPr>
              <w:jc w:val="right"/>
            </w:pPr>
          </w:p>
        </w:tc>
        <w:tc>
          <w:tcPr>
            <w:tcW w:w="4592" w:type="pct"/>
            <w:gridSpan w:val="10"/>
          </w:tcPr>
          <w:p w14:paraId="5D20B196" w14:textId="77777777" w:rsidR="007E35FF" w:rsidRPr="00F96424" w:rsidRDefault="007E35FF" w:rsidP="00EB19E7">
            <w:pPr>
              <w:pStyle w:val="Default"/>
            </w:pPr>
            <w:r w:rsidRPr="00F96424">
              <w:t>Gyakorlás, hiánypótlás</w:t>
            </w:r>
            <w:r>
              <w:t xml:space="preserve"> </w:t>
            </w:r>
            <w:r w:rsidRPr="00F96424">
              <w:t xml:space="preserve">a témazáró tapasztalatai alapján </w:t>
            </w:r>
            <w:r w:rsidRPr="00F96424">
              <w:br/>
            </w:r>
          </w:p>
        </w:tc>
      </w:tr>
      <w:tr w:rsidR="007E35FF" w:rsidRPr="00F96424" w14:paraId="179F9E94" w14:textId="77777777" w:rsidTr="00EB19E7">
        <w:trPr>
          <w:trHeight w:val="295"/>
        </w:trPr>
        <w:tc>
          <w:tcPr>
            <w:tcW w:w="408" w:type="pct"/>
            <w:gridSpan w:val="2"/>
          </w:tcPr>
          <w:p w14:paraId="08A4AA30" w14:textId="77777777" w:rsidR="007E35FF" w:rsidRPr="00F96424" w:rsidRDefault="007E35FF" w:rsidP="00EB19E7">
            <w:pPr>
              <w:pStyle w:val="Default"/>
              <w:jc w:val="both"/>
            </w:pPr>
            <w:r>
              <w:t>73</w:t>
            </w:r>
            <w:r w:rsidRPr="00F96424">
              <w:t>-74</w:t>
            </w:r>
            <w:r>
              <w:t>.</w:t>
            </w:r>
          </w:p>
        </w:tc>
        <w:tc>
          <w:tcPr>
            <w:tcW w:w="4592" w:type="pct"/>
            <w:gridSpan w:val="10"/>
          </w:tcPr>
          <w:p w14:paraId="3021B168" w14:textId="77777777" w:rsidR="007E35FF" w:rsidRPr="00F96424" w:rsidRDefault="007E35FF" w:rsidP="00EB19E7">
            <w:pPr>
              <w:pStyle w:val="Default"/>
            </w:pPr>
            <w:r w:rsidRPr="00F96424">
              <w:t>Év végi zárás, rendszerezés, tartalék órák</w:t>
            </w:r>
          </w:p>
        </w:tc>
      </w:tr>
    </w:tbl>
    <w:p w14:paraId="6193454B" w14:textId="77777777" w:rsidR="007E35FF" w:rsidRPr="00F96424" w:rsidRDefault="007E35FF" w:rsidP="007E35FF">
      <w:pPr>
        <w:rPr>
          <w:rFonts w:ascii="Times New Roman" w:hAnsi="Times New Roman" w:cs="Times New Roman"/>
          <w:sz w:val="24"/>
          <w:szCs w:val="24"/>
        </w:rPr>
      </w:pPr>
    </w:p>
    <w:p w14:paraId="69D62A8E" w14:textId="77777777" w:rsidR="007E35FF" w:rsidRPr="00652AF3" w:rsidRDefault="007E35FF" w:rsidP="006B518A">
      <w:pP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sectPr w:rsidR="007E35FF" w:rsidRPr="00652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686298"/>
    <w:multiLevelType w:val="hybridMultilevel"/>
    <w:tmpl w:val="D67CD0D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084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18A"/>
    <w:rsid w:val="0003219A"/>
    <w:rsid w:val="000A4F1F"/>
    <w:rsid w:val="00113F4D"/>
    <w:rsid w:val="00556CB1"/>
    <w:rsid w:val="006B518A"/>
    <w:rsid w:val="007C462E"/>
    <w:rsid w:val="007E35FF"/>
    <w:rsid w:val="0085516F"/>
    <w:rsid w:val="008D57FE"/>
    <w:rsid w:val="00933268"/>
    <w:rsid w:val="009769EA"/>
    <w:rsid w:val="00A049F9"/>
    <w:rsid w:val="00A54BBB"/>
    <w:rsid w:val="00A57AB7"/>
    <w:rsid w:val="00B637DD"/>
    <w:rsid w:val="00BF757B"/>
    <w:rsid w:val="00C70F61"/>
    <w:rsid w:val="00D37945"/>
    <w:rsid w:val="00EB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FEA8B"/>
  <w15:docId w15:val="{A6EB9993-E9E9-45CA-A5DE-05A1B0F45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B518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TML-rgp">
    <w:name w:val="HTML Typewriter"/>
    <w:basedOn w:val="Bekezdsalapbettpusa"/>
    <w:uiPriority w:val="99"/>
    <w:semiHidden/>
    <w:unhideWhenUsed/>
    <w:rsid w:val="006B518A"/>
    <w:rPr>
      <w:rFonts w:ascii="Courier New" w:eastAsia="Times New Roman" w:hAnsi="Courier New" w:cs="Courier New"/>
      <w:sz w:val="20"/>
      <w:szCs w:val="20"/>
    </w:rPr>
  </w:style>
  <w:style w:type="paragraph" w:styleId="Listaszerbekezds">
    <w:name w:val="List Paragraph"/>
    <w:basedOn w:val="Norml"/>
    <w:uiPriority w:val="34"/>
    <w:qFormat/>
    <w:rsid w:val="007E35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hAnsi="Arial" w:cs="Arial"/>
      <w:sz w:val="20"/>
      <w:szCs w:val="20"/>
      <w:lang w:eastAsia="hu-HU"/>
    </w:rPr>
  </w:style>
  <w:style w:type="paragraph" w:customStyle="1" w:styleId="Default">
    <w:name w:val="Default"/>
    <w:rsid w:val="007E35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7E35F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1c7ad1f-8031-4d86-acc0-26ba3aa6985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9ADE386EE736F4DA3DFB59B9116FF89" ma:contentTypeVersion="16" ma:contentTypeDescription="Új dokumentum létrehozása." ma:contentTypeScope="" ma:versionID="196bd47b055c068d7b7ea42a95b53a80">
  <xsd:schema xmlns:xsd="http://www.w3.org/2001/XMLSchema" xmlns:xs="http://www.w3.org/2001/XMLSchema" xmlns:p="http://schemas.microsoft.com/office/2006/metadata/properties" xmlns:ns3="91c7ad1f-8031-4d86-acc0-26ba3aa6985f" xmlns:ns4="704aa95d-dfdf-4eb8-adcc-5f8d05a45088" targetNamespace="http://schemas.microsoft.com/office/2006/metadata/properties" ma:root="true" ma:fieldsID="27800ecb81085c56f3bf1ef8fa7f9406" ns3:_="" ns4:_="">
    <xsd:import namespace="91c7ad1f-8031-4d86-acc0-26ba3aa6985f"/>
    <xsd:import namespace="704aa95d-dfdf-4eb8-adcc-5f8d05a450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7ad1f-8031-4d86-acc0-26ba3aa698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aa95d-dfdf-4eb8-adcc-5f8d05a4508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7B4151-2883-4547-8225-3AD2BF46D98F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704aa95d-dfdf-4eb8-adcc-5f8d05a45088"/>
    <ds:schemaRef ds:uri="http://schemas.microsoft.com/office/2006/documentManagement/types"/>
    <ds:schemaRef ds:uri="91c7ad1f-8031-4d86-acc0-26ba3aa6985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EB07817-DA23-4FCD-9ED0-EB5B02DB16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9479A9-A340-42F7-AA05-678C688A4B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c7ad1f-8031-4d86-acc0-26ba3aa6985f"/>
    <ds:schemaRef ds:uri="704aa95d-dfdf-4eb8-adcc-5f8d05a450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1131</Words>
  <Characters>7807</Characters>
  <Application>Microsoft Office Word</Application>
  <DocSecurity>0</DocSecurity>
  <Lines>65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Pilath Károly</dc:creator>
  <cp:lastModifiedBy>Károly Piláth</cp:lastModifiedBy>
  <cp:revision>2</cp:revision>
  <dcterms:created xsi:type="dcterms:W3CDTF">2024-02-07T16:21:00Z</dcterms:created>
  <dcterms:modified xsi:type="dcterms:W3CDTF">2024-02-07T16:21:00Z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0x01010099ADE386EE736F4DA3DFB59B9116FF89</vt:lpwstr>
  </property>
</Properties>
</file>